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DC" w:rsidRPr="00DC4E53" w:rsidRDefault="00E603EC" w:rsidP="00E603EC">
      <w:pPr>
        <w:pStyle w:val="Heading1"/>
        <w:tabs>
          <w:tab w:val="center" w:pos="3969"/>
        </w:tabs>
        <w:spacing w:before="200"/>
        <w:ind w:left="-709" w:right="-754"/>
        <w:rPr>
          <w:spacing w:val="-10"/>
          <w:kern w:val="32"/>
          <w:sz w:val="38"/>
        </w:rPr>
      </w:pPr>
      <w:r>
        <w:rPr>
          <w:noProof/>
          <w:lang w:eastAsia="en-GB"/>
        </w:rPr>
        <w:drawing>
          <wp:anchor distT="0" distB="0" distL="114300" distR="114300" simplePos="0" relativeHeight="251659264" behindDoc="1" locked="0" layoutInCell="1" allowOverlap="1" wp14:anchorId="6BE29868" wp14:editId="6EFDC8BC">
            <wp:simplePos x="0" y="0"/>
            <wp:positionH relativeFrom="column">
              <wp:posOffset>4709160</wp:posOffset>
            </wp:positionH>
            <wp:positionV relativeFrom="paragraph">
              <wp:posOffset>50165</wp:posOffset>
            </wp:positionV>
            <wp:extent cx="1402080" cy="518160"/>
            <wp:effectExtent l="0" t="0" r="7620" b="0"/>
            <wp:wrapThrough wrapText="bothSides">
              <wp:wrapPolygon edited="0">
                <wp:start x="0" y="0"/>
                <wp:lineTo x="0" y="20647"/>
                <wp:lineTo x="21424" y="20647"/>
                <wp:lineTo x="21424" y="0"/>
                <wp:lineTo x="0" y="0"/>
              </wp:wrapPolygon>
            </wp:wrapThrough>
            <wp:docPr id="1" name="Picture 1" descr="C:\Users\Kate Marsden\AppData\Local\Microsoft\Windows\Temporary Internet Files\Content.Word\HI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Marsden\AppData\Local\Microsoft\Windows\Temporary Internet Files\Content.Word\HIS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ECF8724" wp14:editId="1A80322B">
            <wp:simplePos x="0" y="0"/>
            <wp:positionH relativeFrom="column">
              <wp:posOffset>-457200</wp:posOffset>
            </wp:positionH>
            <wp:positionV relativeFrom="paragraph">
              <wp:posOffset>-56515</wp:posOffset>
            </wp:positionV>
            <wp:extent cx="730250"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0250" cy="705485"/>
                    </a:xfrm>
                    <a:prstGeom prst="rect">
                      <a:avLst/>
                    </a:prstGeom>
                  </pic:spPr>
                </pic:pic>
              </a:graphicData>
            </a:graphic>
            <wp14:sizeRelH relativeFrom="page">
              <wp14:pctWidth>0</wp14:pctWidth>
            </wp14:sizeRelH>
            <wp14:sizeRelV relativeFrom="page">
              <wp14:pctHeight>0</wp14:pctHeight>
            </wp14:sizeRelV>
          </wp:anchor>
        </w:drawing>
      </w:r>
      <w:r>
        <w:rPr>
          <w:spacing w:val="-10"/>
          <w:kern w:val="32"/>
          <w:sz w:val="38"/>
        </w:rPr>
        <w:tab/>
      </w:r>
      <w:r w:rsidR="00CA2D19" w:rsidRPr="00DC4E53">
        <w:rPr>
          <w:spacing w:val="-10"/>
          <w:kern w:val="32"/>
          <w:sz w:val="38"/>
        </w:rPr>
        <w:t>Safet</w:t>
      </w:r>
      <w:r>
        <w:rPr>
          <w:spacing w:val="-10"/>
          <w:kern w:val="32"/>
          <w:sz w:val="38"/>
        </w:rPr>
        <w:t>y Checklist for general practice</w:t>
      </w:r>
      <w:r>
        <w:rPr>
          <w:spacing w:val="-10"/>
          <w:kern w:val="32"/>
          <w:sz w:val="38"/>
        </w:rPr>
        <w:tab/>
      </w:r>
    </w:p>
    <w:p w:rsidR="005432F3" w:rsidRPr="00DC4E53" w:rsidRDefault="00722BB0" w:rsidP="00E603EC">
      <w:pPr>
        <w:pStyle w:val="Heading3"/>
        <w:tabs>
          <w:tab w:val="center" w:pos="3969"/>
        </w:tabs>
        <w:ind w:firstLine="720"/>
        <w:contextualSpacing/>
        <w:jc w:val="center"/>
        <w:rPr>
          <w:sz w:val="26"/>
        </w:rPr>
      </w:pPr>
      <w:r w:rsidRPr="00DC4E53">
        <w:rPr>
          <w:sz w:val="26"/>
        </w:rPr>
        <w:t>Designed by NH</w:t>
      </w:r>
      <w:r w:rsidR="00E603EC">
        <w:rPr>
          <w:sz w:val="26"/>
        </w:rPr>
        <w:t xml:space="preserve">S Education for Scotland </w:t>
      </w:r>
    </w:p>
    <w:p w:rsidR="005432F3" w:rsidRPr="005432F3" w:rsidRDefault="005432F3" w:rsidP="005432F3"/>
    <w:p w:rsidR="00CA2D19" w:rsidRPr="00CA2D19" w:rsidRDefault="00CA2D19" w:rsidP="005432F3">
      <w:pPr>
        <w:pStyle w:val="Heading3"/>
      </w:pPr>
      <w:r w:rsidRPr="00CA2D19">
        <w:t xml:space="preserve">Why do we need </w:t>
      </w:r>
      <w:r w:rsidRPr="005432F3">
        <w:t>such a checklist</w:t>
      </w:r>
      <w:r w:rsidRPr="00CA2D19">
        <w:t>?</w:t>
      </w:r>
    </w:p>
    <w:p w:rsidR="00CA2D19" w:rsidRPr="00CA2D19" w:rsidRDefault="00CA2D19" w:rsidP="00722BB0">
      <w:pPr>
        <w:pStyle w:val="ListParagraph"/>
        <w:ind w:left="851"/>
      </w:pPr>
      <w:r w:rsidRPr="00CA2D19">
        <w:t>Practice processes for checking priority safety issues that can impact on the health and wellbeing of patients and GP team members are highly variable and can be inconsistently applied which often contributes to why significant events happen.</w:t>
      </w:r>
    </w:p>
    <w:p w:rsidR="00CA2D19" w:rsidRPr="00CA2D19" w:rsidRDefault="00CA2D19" w:rsidP="00722BB0">
      <w:pPr>
        <w:pStyle w:val="ListParagraph"/>
        <w:ind w:left="851"/>
      </w:pPr>
      <w:r w:rsidRPr="00CA2D19">
        <w:t>When combined with everyday complex workloads and stresses our memory spans and attention to detail are affected. This means</w:t>
      </w:r>
      <w:r>
        <w:t xml:space="preserve"> </w:t>
      </w:r>
      <w:r w:rsidRPr="00CA2D19">
        <w:t>w</w:t>
      </w:r>
      <w:r>
        <w:t>e</w:t>
      </w:r>
      <w:r w:rsidRPr="00CA2D19">
        <w:t xml:space="preserve"> can often forget to undertake necessary checks of important safety tasks as planned — this can lead to errors being made, so</w:t>
      </w:r>
      <w:r>
        <w:t>metimes this has no real conseq</w:t>
      </w:r>
      <w:r w:rsidRPr="00CA2D19">
        <w:t>ue</w:t>
      </w:r>
      <w:r>
        <w:t>nc</w:t>
      </w:r>
      <w:r w:rsidRPr="00CA2D19">
        <w:t>es but on other occasions it impacts negatively on patients, staff, and the practice.</w:t>
      </w:r>
    </w:p>
    <w:p w:rsidR="00CA2D19" w:rsidRPr="00CA2D19" w:rsidRDefault="00CA2D19" w:rsidP="00722BB0">
      <w:pPr>
        <w:pStyle w:val="ListParagraph"/>
        <w:ind w:left="851"/>
      </w:pPr>
      <w:r w:rsidRPr="00CA2D19">
        <w:t>Checklists are used routinely in high risk industries such as aviation, nuclear power, and many hospitals to help staff remember critical tasks to be undertaken to ensure mistakes are not made and help make patients and the workplace safer.</w:t>
      </w:r>
    </w:p>
    <w:p w:rsidR="00CA2D19" w:rsidRPr="00CA2D19" w:rsidRDefault="00CA2D19" w:rsidP="00722BB0">
      <w:pPr>
        <w:pStyle w:val="ListParagraph"/>
        <w:ind w:left="851"/>
      </w:pPr>
      <w:r w:rsidRPr="00CA2D19">
        <w:t xml:space="preserve">The purpose of this checklist is to help ensure that tasks that are considered to be important from a safety perspective are </w:t>
      </w:r>
      <w:r w:rsidR="00D636EC">
        <w:t xml:space="preserve">actually </w:t>
      </w:r>
      <w:r w:rsidRPr="00CA2D19">
        <w:t>checked on a routine basis and action is taken where needed to improve overall compliance. It aims to combine some existing checking processes into a single checking system which is undertaken every four months to ensure that the necessary checks are completed on a timely basis.</w:t>
      </w:r>
    </w:p>
    <w:p w:rsidR="00C25007" w:rsidRDefault="00C25007" w:rsidP="00C25007"/>
    <w:p w:rsidR="00CA2D19" w:rsidRPr="00CA2D19" w:rsidRDefault="00CA2D19" w:rsidP="005432F3">
      <w:pPr>
        <w:pStyle w:val="Heading3"/>
      </w:pPr>
      <w:r w:rsidRPr="00CA2D19">
        <w:t>About the checklist</w:t>
      </w:r>
    </w:p>
    <w:p w:rsidR="00CA2D19" w:rsidRPr="00CA2D19" w:rsidRDefault="00CA2D19" w:rsidP="001D0770">
      <w:pPr>
        <w:pStyle w:val="ListParagraph"/>
      </w:pPr>
      <w:r w:rsidRPr="00CA2D19">
        <w:t>The preliminary checklist was developed based on a combination of what we know can go wrong when things that should be checked routinely in practice are not, and the knowledge and expertise of a large group of practice managers, practice nurses, and GPs who contributed to its design and content over several workshops and surveys.</w:t>
      </w:r>
    </w:p>
    <w:p w:rsidR="00CA2D19" w:rsidRPr="00CA2D19" w:rsidRDefault="00CA2D19" w:rsidP="001D0770">
      <w:pPr>
        <w:pStyle w:val="ListParagraph"/>
      </w:pPr>
      <w:r w:rsidRPr="00CA2D19">
        <w:t xml:space="preserve">It is important to note that it is not mandatory — but is a flexible guide, you will not necessarily agree with all of the content nor may it always be relevant to your practice. </w:t>
      </w:r>
    </w:p>
    <w:p w:rsidR="00CA2D19" w:rsidRPr="00CA2D19" w:rsidRDefault="00CA2D19" w:rsidP="001D0770">
      <w:pPr>
        <w:pStyle w:val="ListParagraph"/>
      </w:pPr>
      <w:r w:rsidRPr="00CA2D19">
        <w:t>Use your own judgement and apply your own common sense. In these cases simply tick Yes for being fully compliant.</w:t>
      </w:r>
    </w:p>
    <w:p w:rsidR="00CA2D19" w:rsidRPr="00CA2D19" w:rsidRDefault="00CA2D19" w:rsidP="001D0770">
      <w:pPr>
        <w:pStyle w:val="ListParagraph"/>
      </w:pPr>
      <w:r w:rsidRPr="00CA2D19">
        <w:t>As far as possible the development process was informed by human factors/systems thinking and guidance to make the checklist content relevant and understandable and to cover all aspects of the general practice workplace. If the checklist is not an improvement on existing checking processes then it is unlikely to be used, although bear in mind that some practices do this inconsistently and infrequently compared with others. The prevailing safety culture within a practice will also influence how seriously the checklist and checking processes are taken, that is: the checklist itself will not make the practice processes safer, like any improvement activity this is always down to the leadership, team-working and commitment of the GP team.</w:t>
      </w:r>
    </w:p>
    <w:p w:rsidR="00C25007" w:rsidRDefault="00C25007" w:rsidP="00C25007"/>
    <w:p w:rsidR="00CA2D19" w:rsidRPr="00CA2D19" w:rsidRDefault="00CA2D19" w:rsidP="005432F3">
      <w:pPr>
        <w:pStyle w:val="Heading3"/>
      </w:pPr>
      <w:r w:rsidRPr="00CA2D19">
        <w:t>How to use the checklist</w:t>
      </w:r>
    </w:p>
    <w:p w:rsidR="00CA2D19" w:rsidRDefault="00CA2D19" w:rsidP="00722BB0">
      <w:pPr>
        <w:pStyle w:val="ListParagraph"/>
      </w:pPr>
      <w:r w:rsidRPr="00CA2D19">
        <w:t>Simply work your way through the checklist (it has been sub-divided to make it easier to follow and complete) and use a combination of checking and your own professional judgement to determine whether you are fully compliant with each of the issues outlined.</w:t>
      </w:r>
    </w:p>
    <w:p w:rsidR="00CA2D19" w:rsidRDefault="00CA2D19" w:rsidP="00CA2D19">
      <w:pPr>
        <w:autoSpaceDE w:val="0"/>
        <w:autoSpaceDN w:val="0"/>
        <w:adjustRightInd w:val="0"/>
        <w:spacing w:after="0"/>
        <w:rPr>
          <w:rFonts w:cs="Arial"/>
          <w:sz w:val="15"/>
          <w:szCs w:val="15"/>
        </w:rPr>
      </w:pPr>
    </w:p>
    <w:p w:rsidR="00431D79" w:rsidRDefault="00431D79">
      <w:pPr>
        <w:spacing w:after="200" w:line="276" w:lineRule="auto"/>
        <w:rPr>
          <w:rFonts w:cs="Arial"/>
          <w:sz w:val="15"/>
          <w:szCs w:val="15"/>
        </w:rPr>
      </w:pPr>
      <w:r>
        <w:rPr>
          <w:rFonts w:cs="Arial"/>
          <w:sz w:val="15"/>
          <w:szCs w:val="15"/>
        </w:rPr>
        <w:br w:type="page"/>
      </w:r>
    </w:p>
    <w:p w:rsidR="00CA2D19" w:rsidRDefault="00431D79" w:rsidP="00431D79">
      <w:pPr>
        <w:pStyle w:val="Heading2"/>
      </w:pPr>
      <w:r>
        <w:lastRenderedPageBreak/>
        <w:t xml:space="preserve">Safety Checklist for General Practice </w:t>
      </w:r>
    </w:p>
    <w:p w:rsidR="00E2343A" w:rsidRDefault="00E2343A" w:rsidP="00CA2D19">
      <w:pPr>
        <w:autoSpaceDE w:val="0"/>
        <w:autoSpaceDN w:val="0"/>
        <w:adjustRightInd w:val="0"/>
        <w:spacing w:after="0"/>
        <w:rPr>
          <w:rFonts w:cs="Arial"/>
          <w:sz w:val="15"/>
          <w:szCs w:val="15"/>
        </w:rPr>
      </w:pPr>
    </w:p>
    <w:tbl>
      <w:tblPr>
        <w:tblStyle w:val="TableGrid"/>
        <w:tblW w:w="9923"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39"/>
        <w:gridCol w:w="1448"/>
        <w:gridCol w:w="850"/>
        <w:gridCol w:w="851"/>
        <w:gridCol w:w="1843"/>
        <w:gridCol w:w="992"/>
      </w:tblGrid>
      <w:tr w:rsidR="00431D79" w:rsidTr="0087017F">
        <w:trPr>
          <w:trHeight w:val="405"/>
        </w:trPr>
        <w:tc>
          <w:tcPr>
            <w:tcW w:w="3939" w:type="dxa"/>
            <w:vMerge w:val="restart"/>
            <w:tcBorders>
              <w:top w:val="single" w:sz="2" w:space="0" w:color="808080" w:themeColor="background1" w:themeShade="80"/>
              <w:bottom w:val="single" w:sz="4" w:space="0" w:color="auto"/>
              <w:right w:val="single" w:sz="4" w:space="0" w:color="auto"/>
            </w:tcBorders>
            <w:shd w:val="clear" w:color="auto" w:fill="DDD9C3" w:themeFill="background2" w:themeFillShade="E6"/>
          </w:tcPr>
          <w:p w:rsidR="00431D79" w:rsidRPr="00BB1B34" w:rsidRDefault="00431D79" w:rsidP="008971C9">
            <w:pPr>
              <w:pStyle w:val="Listheading"/>
              <w:ind w:left="318"/>
            </w:pPr>
            <w:r w:rsidRPr="00BB1B34">
              <w:t xml:space="preserve">Medicines Management </w:t>
            </w:r>
          </w:p>
          <w:p w:rsidR="00431D79" w:rsidRPr="00CA2D19" w:rsidRDefault="00431D79" w:rsidP="00722BB0">
            <w:pPr>
              <w:pStyle w:val="ListParagraph"/>
              <w:ind w:left="459"/>
            </w:pPr>
            <w:r w:rsidRPr="00431D79">
              <w:t>Core safety Issues to be checked</w:t>
            </w:r>
          </w:p>
        </w:tc>
        <w:tc>
          <w:tcPr>
            <w:tcW w:w="1448" w:type="dxa"/>
            <w:vMerge w:val="restart"/>
            <w:tcBorders>
              <w:top w:val="single" w:sz="2" w:space="0" w:color="808080" w:themeColor="background1" w:themeShade="80"/>
              <w:left w:val="single" w:sz="4" w:space="0" w:color="auto"/>
              <w:bottom w:val="single" w:sz="4" w:space="0" w:color="auto"/>
              <w:right w:val="single" w:sz="4" w:space="0" w:color="auto"/>
            </w:tcBorders>
            <w:shd w:val="clear" w:color="auto" w:fill="DDD9C3" w:themeFill="background2" w:themeFillShade="E6"/>
            <w:vAlign w:val="bottom"/>
          </w:tcPr>
          <w:p w:rsidR="00431D79" w:rsidRPr="003744FC" w:rsidRDefault="00431D79" w:rsidP="005432F3">
            <w:pPr>
              <w:autoSpaceDE w:val="0"/>
              <w:autoSpaceDN w:val="0"/>
              <w:adjustRightInd w:val="0"/>
              <w:spacing w:after="0"/>
              <w:jc w:val="center"/>
              <w:rPr>
                <w:rFonts w:cs="Arial"/>
                <w:b/>
                <w:sz w:val="20"/>
              </w:rPr>
            </w:pPr>
            <w:r w:rsidRPr="003744FC">
              <w:rPr>
                <w:rFonts w:cs="Arial"/>
                <w:b/>
                <w:sz w:val="20"/>
              </w:rPr>
              <w:t>How to check?</w:t>
            </w:r>
          </w:p>
        </w:tc>
        <w:tc>
          <w:tcPr>
            <w:tcW w:w="1701" w:type="dxa"/>
            <w:gridSpan w:val="2"/>
            <w:tcBorders>
              <w:top w:val="single" w:sz="2" w:space="0" w:color="808080" w:themeColor="background1" w:themeShade="80"/>
              <w:left w:val="single" w:sz="4" w:space="0" w:color="auto"/>
              <w:bottom w:val="single" w:sz="2" w:space="0" w:color="auto"/>
              <w:right w:val="single" w:sz="4" w:space="0" w:color="auto"/>
            </w:tcBorders>
            <w:shd w:val="clear" w:color="auto" w:fill="DDD9C3" w:themeFill="background2" w:themeFillShade="E6"/>
            <w:vAlign w:val="bottom"/>
          </w:tcPr>
          <w:p w:rsidR="00431D79" w:rsidRPr="003744FC" w:rsidRDefault="00431D79" w:rsidP="005432F3">
            <w:pPr>
              <w:autoSpaceDE w:val="0"/>
              <w:autoSpaceDN w:val="0"/>
              <w:adjustRightInd w:val="0"/>
              <w:spacing w:after="0"/>
              <w:jc w:val="center"/>
              <w:rPr>
                <w:rFonts w:cs="Arial"/>
                <w:b/>
                <w:sz w:val="20"/>
              </w:rPr>
            </w:pPr>
            <w:r w:rsidRPr="003744FC">
              <w:rPr>
                <w:rFonts w:cs="Arial"/>
                <w:b/>
                <w:sz w:val="20"/>
              </w:rPr>
              <w:t>Fully Compliant?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431D79" w:rsidRPr="003744FC" w:rsidRDefault="00431D79" w:rsidP="0087017F">
            <w:pPr>
              <w:autoSpaceDE w:val="0"/>
              <w:autoSpaceDN w:val="0"/>
              <w:adjustRightInd w:val="0"/>
              <w:spacing w:after="0"/>
              <w:jc w:val="center"/>
              <w:rPr>
                <w:rFonts w:cs="Arial"/>
                <w:b/>
                <w:sz w:val="20"/>
              </w:rPr>
            </w:pPr>
            <w:r w:rsidRPr="003744FC">
              <w:rPr>
                <w:rFonts w:cs="Arial"/>
                <w:b/>
                <w:sz w:val="20"/>
              </w:rPr>
              <w:t>If no, please outline action Plan &amp; Date of Review</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431D79" w:rsidRPr="003744FC" w:rsidRDefault="00431D79" w:rsidP="005432F3">
            <w:pPr>
              <w:autoSpaceDE w:val="0"/>
              <w:autoSpaceDN w:val="0"/>
              <w:adjustRightInd w:val="0"/>
              <w:spacing w:after="0"/>
              <w:jc w:val="center"/>
              <w:rPr>
                <w:rFonts w:cs="Arial"/>
                <w:b/>
                <w:sz w:val="20"/>
              </w:rPr>
            </w:pPr>
            <w:r w:rsidRPr="003744FC">
              <w:rPr>
                <w:rFonts w:cs="Arial"/>
                <w:b/>
                <w:sz w:val="20"/>
              </w:rPr>
              <w:t>Review date</w:t>
            </w:r>
          </w:p>
        </w:tc>
      </w:tr>
      <w:tr w:rsidR="00431D79" w:rsidTr="00E603EC">
        <w:trPr>
          <w:trHeight w:val="319"/>
        </w:trPr>
        <w:tc>
          <w:tcPr>
            <w:tcW w:w="3939" w:type="dxa"/>
            <w:vMerge/>
            <w:tcBorders>
              <w:top w:val="single" w:sz="4" w:space="0" w:color="auto"/>
              <w:bottom w:val="single" w:sz="4" w:space="0" w:color="auto"/>
              <w:right w:val="single" w:sz="4" w:space="0" w:color="auto"/>
            </w:tcBorders>
          </w:tcPr>
          <w:p w:rsidR="00431D79" w:rsidRDefault="00431D79" w:rsidP="003744FC"/>
        </w:tc>
        <w:tc>
          <w:tcPr>
            <w:tcW w:w="1448" w:type="dxa"/>
            <w:vMerge/>
            <w:tcBorders>
              <w:top w:val="single" w:sz="4" w:space="0" w:color="auto"/>
              <w:left w:val="single" w:sz="4" w:space="0" w:color="auto"/>
              <w:bottom w:val="single" w:sz="4" w:space="0" w:color="auto"/>
              <w:right w:val="single" w:sz="4" w:space="0" w:color="auto"/>
            </w:tcBorders>
          </w:tcPr>
          <w:p w:rsidR="00431D79" w:rsidRDefault="00431D79" w:rsidP="00CA2D19">
            <w:pPr>
              <w:autoSpaceDE w:val="0"/>
              <w:autoSpaceDN w:val="0"/>
              <w:adjustRightInd w:val="0"/>
              <w:spacing w:after="0"/>
              <w:rPr>
                <w:rFonts w:cs="Arial"/>
              </w:rPr>
            </w:pPr>
          </w:p>
        </w:tc>
        <w:tc>
          <w:tcPr>
            <w:tcW w:w="850" w:type="dxa"/>
            <w:tcBorders>
              <w:top w:val="single" w:sz="2" w:space="0" w:color="auto"/>
              <w:left w:val="single" w:sz="4" w:space="0" w:color="auto"/>
              <w:bottom w:val="single" w:sz="2" w:space="0" w:color="auto"/>
              <w:right w:val="single" w:sz="2" w:space="0" w:color="auto"/>
            </w:tcBorders>
            <w:shd w:val="clear" w:color="auto" w:fill="DDD9C3" w:themeFill="background2" w:themeFillShade="E6"/>
            <w:vAlign w:val="center"/>
          </w:tcPr>
          <w:p w:rsidR="00431D79" w:rsidRPr="003744FC" w:rsidRDefault="00431D79" w:rsidP="003744FC">
            <w:pPr>
              <w:autoSpaceDE w:val="0"/>
              <w:autoSpaceDN w:val="0"/>
              <w:adjustRightInd w:val="0"/>
              <w:spacing w:after="0"/>
              <w:jc w:val="center"/>
              <w:rPr>
                <w:rFonts w:cs="Arial"/>
                <w:b/>
                <w:sz w:val="20"/>
              </w:rPr>
            </w:pPr>
            <w:r w:rsidRPr="003744FC">
              <w:rPr>
                <w:rFonts w:cs="Arial"/>
                <w:b/>
                <w:sz w:val="20"/>
              </w:rPr>
              <w:t>Yes</w:t>
            </w:r>
          </w:p>
        </w:tc>
        <w:tc>
          <w:tcPr>
            <w:tcW w:w="851" w:type="dxa"/>
            <w:tcBorders>
              <w:top w:val="single" w:sz="2" w:space="0" w:color="auto"/>
              <w:left w:val="single" w:sz="2" w:space="0" w:color="auto"/>
              <w:bottom w:val="single" w:sz="2" w:space="0" w:color="auto"/>
              <w:right w:val="single" w:sz="4" w:space="0" w:color="auto"/>
            </w:tcBorders>
            <w:shd w:val="clear" w:color="auto" w:fill="DDD9C3" w:themeFill="background2" w:themeFillShade="E6"/>
            <w:vAlign w:val="center"/>
          </w:tcPr>
          <w:p w:rsidR="00431D79" w:rsidRPr="003744FC" w:rsidRDefault="00431D79" w:rsidP="003744FC">
            <w:pPr>
              <w:autoSpaceDE w:val="0"/>
              <w:autoSpaceDN w:val="0"/>
              <w:adjustRightInd w:val="0"/>
              <w:spacing w:after="0"/>
              <w:jc w:val="center"/>
              <w:rPr>
                <w:rFonts w:cs="Arial"/>
                <w:b/>
                <w:sz w:val="20"/>
              </w:rPr>
            </w:pPr>
            <w:r w:rsidRPr="003744FC">
              <w:rPr>
                <w:rFonts w:cs="Arial"/>
                <w:b/>
                <w:sz w:val="20"/>
              </w:rPr>
              <w:t>No</w:t>
            </w:r>
          </w:p>
        </w:tc>
        <w:tc>
          <w:tcPr>
            <w:tcW w:w="1843" w:type="dxa"/>
            <w:vMerge/>
            <w:tcBorders>
              <w:top w:val="single" w:sz="4" w:space="0" w:color="auto"/>
              <w:left w:val="single" w:sz="4" w:space="0" w:color="auto"/>
              <w:bottom w:val="single" w:sz="4" w:space="0" w:color="auto"/>
              <w:right w:val="single" w:sz="4" w:space="0" w:color="auto"/>
            </w:tcBorders>
          </w:tcPr>
          <w:p w:rsidR="00431D79" w:rsidRDefault="00431D79" w:rsidP="00CA2D19">
            <w:pPr>
              <w:autoSpaceDE w:val="0"/>
              <w:autoSpaceDN w:val="0"/>
              <w:adjustRightInd w:val="0"/>
              <w:spacing w:after="0"/>
              <w:rPr>
                <w:rFonts w:cs="Arial"/>
              </w:rPr>
            </w:pPr>
          </w:p>
        </w:tc>
        <w:tc>
          <w:tcPr>
            <w:tcW w:w="992" w:type="dxa"/>
            <w:vMerge/>
            <w:tcBorders>
              <w:top w:val="single" w:sz="4" w:space="0" w:color="auto"/>
              <w:left w:val="single" w:sz="4" w:space="0" w:color="auto"/>
              <w:bottom w:val="single" w:sz="4" w:space="0" w:color="auto"/>
              <w:right w:val="single" w:sz="4" w:space="0" w:color="auto"/>
            </w:tcBorders>
          </w:tcPr>
          <w:p w:rsidR="00431D79" w:rsidRDefault="00431D79" w:rsidP="00CA2D19">
            <w:pPr>
              <w:autoSpaceDE w:val="0"/>
              <w:autoSpaceDN w:val="0"/>
              <w:adjustRightInd w:val="0"/>
              <w:spacing w:after="0"/>
              <w:rPr>
                <w:rFonts w:cs="Arial"/>
              </w:rPr>
            </w:pPr>
          </w:p>
        </w:tc>
      </w:tr>
      <w:tr w:rsidR="00431D79" w:rsidTr="00E603EC">
        <w:tc>
          <w:tcPr>
            <w:tcW w:w="3939" w:type="dxa"/>
            <w:tcBorders>
              <w:top w:val="single" w:sz="4" w:space="0" w:color="auto"/>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431D79" w:rsidRPr="008971C9" w:rsidRDefault="00431D79" w:rsidP="008971C9">
            <w:pPr>
              <w:pStyle w:val="Listheading"/>
              <w:numPr>
                <w:ilvl w:val="0"/>
                <w:numId w:val="8"/>
              </w:numPr>
              <w:ind w:left="318"/>
              <w:rPr>
                <w:sz w:val="20"/>
              </w:rPr>
            </w:pPr>
            <w:r w:rsidRPr="008971C9">
              <w:rPr>
                <w:sz w:val="20"/>
              </w:rPr>
              <w:t>Controlled drugs</w:t>
            </w:r>
          </w:p>
          <w:p w:rsidR="00431D79" w:rsidRPr="003744FC" w:rsidRDefault="00431D79" w:rsidP="00722BB0">
            <w:pPr>
              <w:pStyle w:val="ListParagraph"/>
              <w:ind w:left="459"/>
            </w:pPr>
            <w:r w:rsidRPr="003744FC">
              <w:t>Securely stored</w:t>
            </w:r>
          </w:p>
          <w:p w:rsidR="00431D79" w:rsidRPr="003744FC" w:rsidRDefault="00431D79" w:rsidP="00722BB0">
            <w:pPr>
              <w:pStyle w:val="ListParagraph"/>
              <w:ind w:left="459"/>
            </w:pPr>
            <w:r w:rsidRPr="003744FC">
              <w:t>Up to date register exists</w:t>
            </w:r>
          </w:p>
          <w:p w:rsidR="00431D79" w:rsidRPr="003744FC" w:rsidRDefault="00431D79" w:rsidP="00722BB0">
            <w:pPr>
              <w:pStyle w:val="ListParagraph"/>
              <w:ind w:left="459"/>
            </w:pPr>
            <w:r w:rsidRPr="003744FC">
              <w:t>Stock balances are undertaken at appropriate time intervals based on practice usage</w:t>
            </w:r>
          </w:p>
          <w:p w:rsidR="00431D79" w:rsidRPr="00CA2D19" w:rsidRDefault="00431D79" w:rsidP="00722BB0">
            <w:pPr>
              <w:pStyle w:val="ListParagraph"/>
              <w:ind w:left="459"/>
            </w:pPr>
            <w:r w:rsidRPr="003744FC">
              <w:t>Any out of date stock is appropriately dealt with</w:t>
            </w:r>
          </w:p>
        </w:tc>
        <w:tc>
          <w:tcPr>
            <w:tcW w:w="1448"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Pr="0087017F" w:rsidRDefault="00431D79" w:rsidP="00CA2D19">
            <w:pPr>
              <w:autoSpaceDE w:val="0"/>
              <w:autoSpaceDN w:val="0"/>
              <w:adjustRightInd w:val="0"/>
              <w:spacing w:after="0"/>
              <w:rPr>
                <w:rFonts w:cs="Arial"/>
                <w:color w:val="333333"/>
                <w:sz w:val="18"/>
                <w:szCs w:val="18"/>
              </w:rPr>
            </w:pPr>
            <w:r w:rsidRPr="0087017F">
              <w:rPr>
                <w:rFonts w:cs="Arial"/>
                <w:color w:val="333333"/>
                <w:sz w:val="18"/>
                <w:szCs w:val="18"/>
              </w:rPr>
              <w:t>Document review and spot check</w:t>
            </w:r>
          </w:p>
        </w:tc>
        <w:sdt>
          <w:sdtPr>
            <w:rPr>
              <w:rFonts w:cs="Arial"/>
            </w:rPr>
            <w:id w:val="-5361379"/>
            <w14:checkbox>
              <w14:checked w14:val="0"/>
              <w14:checkedState w14:val="2612" w14:font="MS Gothic"/>
              <w14:uncheckedState w14:val="2610" w14:font="MS Gothic"/>
            </w14:checkbox>
          </w:sdtPr>
          <w:sdtEndPr/>
          <w:sdtContent>
            <w:tc>
              <w:tcPr>
                <w:tcW w:w="85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Default="00E603EC" w:rsidP="00CA2D19">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2013488979"/>
            <w14:checkbox>
              <w14:checked w14:val="0"/>
              <w14:checkedState w14:val="2612" w14:font="MS Gothic"/>
              <w14:uncheckedState w14:val="2610" w14:font="MS Gothic"/>
            </w14:checkbox>
          </w:sdtPr>
          <w:sdtEndPr/>
          <w:sdtContent>
            <w:tc>
              <w:tcPr>
                <w:tcW w:w="851"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Default="00E603EC" w:rsidP="00CA2D19">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855854725"/>
            <w:placeholder>
              <w:docPart w:val="DefaultPlaceholder_1082065158"/>
            </w:placeholder>
            <w:showingPlcHdr/>
          </w:sdtPr>
          <w:sdtEndPr/>
          <w:sdtContent>
            <w:tc>
              <w:tcPr>
                <w:tcW w:w="1843"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Default="00E603EC" w:rsidP="00CA2D19">
                <w:pPr>
                  <w:autoSpaceDE w:val="0"/>
                  <w:autoSpaceDN w:val="0"/>
                  <w:adjustRightInd w:val="0"/>
                  <w:spacing w:after="0"/>
                  <w:rPr>
                    <w:rFonts w:cs="Arial"/>
                  </w:rPr>
                </w:pPr>
                <w:r w:rsidRPr="00FD5C84">
                  <w:rPr>
                    <w:rStyle w:val="PlaceholderText"/>
                  </w:rPr>
                  <w:t>Click here to enter text.</w:t>
                </w:r>
              </w:p>
            </w:tc>
          </w:sdtContent>
        </w:sdt>
        <w:sdt>
          <w:sdtPr>
            <w:rPr>
              <w:rFonts w:cs="Arial"/>
            </w:rPr>
            <w:id w:val="-2068169920"/>
            <w:placeholder>
              <w:docPart w:val="DefaultPlaceholder_1082065160"/>
            </w:placeholder>
            <w:showingPlcHdr/>
            <w:date>
              <w:dateFormat w:val="dd/MM/yyyy"/>
              <w:lid w:val="en-GB"/>
              <w:storeMappedDataAs w:val="dateTime"/>
              <w:calendar w:val="gregorian"/>
            </w:date>
          </w:sdtPr>
          <w:sdtEndPr/>
          <w:sdtContent>
            <w:tc>
              <w:tcPr>
                <w:tcW w:w="992" w:type="dxa"/>
                <w:tcBorders>
                  <w:top w:val="single" w:sz="4" w:space="0" w:color="auto"/>
                  <w:left w:val="single" w:sz="2" w:space="0" w:color="D9D9D9" w:themeColor="background1" w:themeShade="D9"/>
                  <w:bottom w:val="single" w:sz="2" w:space="0" w:color="D9D9D9" w:themeColor="background1" w:themeShade="D9"/>
                </w:tcBorders>
                <w:shd w:val="clear" w:color="auto" w:fill="EEECE1" w:themeFill="background2"/>
              </w:tcPr>
              <w:p w:rsidR="00431D79" w:rsidRDefault="00E603EC" w:rsidP="00CA2D19">
                <w:pPr>
                  <w:autoSpaceDE w:val="0"/>
                  <w:autoSpaceDN w:val="0"/>
                  <w:adjustRightInd w:val="0"/>
                  <w:spacing w:after="0"/>
                  <w:rPr>
                    <w:rFonts w:cs="Arial"/>
                  </w:rPr>
                </w:pPr>
                <w:r w:rsidRPr="00FD5C84">
                  <w:rPr>
                    <w:rStyle w:val="PlaceholderText"/>
                  </w:rPr>
                  <w:t>Click here to enter a date.</w:t>
                </w:r>
              </w:p>
            </w:tc>
          </w:sdtContent>
        </w:sdt>
      </w:tr>
      <w:tr w:rsidR="00431D79" w:rsidTr="00E603EC">
        <w:tc>
          <w:tcPr>
            <w:tcW w:w="393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431D79" w:rsidRPr="00815EEF" w:rsidRDefault="00431D79" w:rsidP="003A74B5">
            <w:pPr>
              <w:pStyle w:val="Listtop"/>
            </w:pPr>
            <w:r w:rsidRPr="00815EEF">
              <w:t>Emergency drugs &amp; equipment</w:t>
            </w:r>
          </w:p>
          <w:p w:rsidR="00431D79" w:rsidRPr="003744FC" w:rsidRDefault="00431D79" w:rsidP="00722BB0">
            <w:pPr>
              <w:pStyle w:val="ListParagraph"/>
              <w:ind w:left="459"/>
            </w:pPr>
            <w:r w:rsidRPr="003744FC">
              <w:t>Your usual supplies are available in sufficient quantities</w:t>
            </w:r>
          </w:p>
          <w:p w:rsidR="00431D79" w:rsidRPr="003744FC" w:rsidRDefault="00431D79" w:rsidP="00722BB0">
            <w:pPr>
              <w:pStyle w:val="ListParagraph"/>
              <w:ind w:left="459"/>
            </w:pPr>
            <w:r w:rsidRPr="003744FC">
              <w:t>Evidence of monthly stock check and expiry date rotation</w:t>
            </w:r>
          </w:p>
          <w:p w:rsidR="00431D79" w:rsidRPr="003744FC" w:rsidRDefault="00431D79" w:rsidP="00722BB0">
            <w:pPr>
              <w:pStyle w:val="ListParagraph"/>
              <w:ind w:left="459"/>
              <w:rPr>
                <w:rFonts w:cs="Arial"/>
              </w:rPr>
            </w:pPr>
            <w:r w:rsidRPr="003744FC">
              <w:t>Evidence of monthly equipment check (for example, nebuliser, defibrillator, airways, anaphylaxis)</w:t>
            </w:r>
          </w:p>
        </w:tc>
        <w:tc>
          <w:tcPr>
            <w:tcW w:w="144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Pr="0087017F" w:rsidRDefault="00C85989" w:rsidP="00CA2D19">
            <w:pPr>
              <w:autoSpaceDE w:val="0"/>
              <w:autoSpaceDN w:val="0"/>
              <w:adjustRightInd w:val="0"/>
              <w:spacing w:after="0"/>
              <w:rPr>
                <w:rFonts w:cs="Arial"/>
                <w:color w:val="333333"/>
                <w:sz w:val="18"/>
                <w:szCs w:val="18"/>
              </w:rPr>
            </w:pPr>
            <w:r w:rsidRPr="0087017F">
              <w:rPr>
                <w:rFonts w:cs="Arial"/>
                <w:color w:val="333333"/>
                <w:sz w:val="18"/>
                <w:szCs w:val="18"/>
              </w:rPr>
              <w:t>Document review and spot check</w:t>
            </w:r>
          </w:p>
        </w:tc>
        <w:sdt>
          <w:sdtPr>
            <w:rPr>
              <w:rFonts w:cs="Arial"/>
              <w:color w:val="5F5F5F"/>
              <w:sz w:val="20"/>
              <w:szCs w:val="20"/>
            </w:rPr>
            <w:id w:val="-562166832"/>
            <w14:checkbox>
              <w14:checked w14:val="0"/>
              <w14:checkedState w14:val="2612" w14:font="MS Gothic"/>
              <w14:uncheckedState w14:val="2610" w14:font="MS Gothic"/>
            </w14:checkbox>
          </w:sdtPr>
          <w:sdtEndPr/>
          <w:sdtContent>
            <w:tc>
              <w:tcPr>
                <w:tcW w:w="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Pr="00431D79" w:rsidRDefault="00E603EC" w:rsidP="00CA2D19">
                <w:pPr>
                  <w:autoSpaceDE w:val="0"/>
                  <w:autoSpaceDN w:val="0"/>
                  <w:adjustRightInd w:val="0"/>
                  <w:spacing w:after="0"/>
                  <w:rPr>
                    <w:rFonts w:cs="Arial"/>
                    <w:color w:val="5F5F5F"/>
                    <w:sz w:val="20"/>
                    <w:szCs w:val="20"/>
                  </w:rPr>
                </w:pPr>
                <w:r>
                  <w:rPr>
                    <w:rFonts w:ascii="MS Gothic" w:eastAsia="MS Gothic" w:hAnsi="MS Gothic" w:cs="Arial" w:hint="eastAsia"/>
                    <w:color w:val="5F5F5F"/>
                    <w:sz w:val="20"/>
                    <w:szCs w:val="20"/>
                  </w:rPr>
                  <w:t>☐</w:t>
                </w:r>
              </w:p>
            </w:tc>
          </w:sdtContent>
        </w:sdt>
        <w:sdt>
          <w:sdtPr>
            <w:rPr>
              <w:rFonts w:cs="Arial"/>
              <w:color w:val="5F5F5F"/>
              <w:sz w:val="20"/>
              <w:szCs w:val="20"/>
            </w:rPr>
            <w:id w:val="-1420324703"/>
            <w14:checkbox>
              <w14:checked w14:val="0"/>
              <w14:checkedState w14:val="2612" w14:font="MS Gothic"/>
              <w14:uncheckedState w14:val="2610" w14:font="MS Gothic"/>
            </w14:checkbox>
          </w:sdtPr>
          <w:sdtEndPr/>
          <w:sdtContent>
            <w:tc>
              <w:tcPr>
                <w:tcW w:w="8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Pr="00431D79" w:rsidRDefault="00E603EC" w:rsidP="00CA2D19">
                <w:pPr>
                  <w:autoSpaceDE w:val="0"/>
                  <w:autoSpaceDN w:val="0"/>
                  <w:adjustRightInd w:val="0"/>
                  <w:spacing w:after="0"/>
                  <w:rPr>
                    <w:rFonts w:cs="Arial"/>
                    <w:color w:val="5F5F5F"/>
                    <w:sz w:val="20"/>
                    <w:szCs w:val="20"/>
                  </w:rPr>
                </w:pPr>
                <w:r>
                  <w:rPr>
                    <w:rFonts w:ascii="MS Gothic" w:eastAsia="MS Gothic" w:hAnsi="MS Gothic" w:cs="Arial" w:hint="eastAsia"/>
                    <w:color w:val="5F5F5F"/>
                    <w:sz w:val="20"/>
                    <w:szCs w:val="20"/>
                  </w:rPr>
                  <w:t>☐</w:t>
                </w:r>
              </w:p>
            </w:tc>
          </w:sdtContent>
        </w:sdt>
        <w:sdt>
          <w:sdtPr>
            <w:rPr>
              <w:rFonts w:cs="Arial"/>
              <w:color w:val="5F5F5F"/>
              <w:sz w:val="20"/>
              <w:szCs w:val="20"/>
            </w:rPr>
            <w:id w:val="-576512672"/>
            <w:placeholder>
              <w:docPart w:val="DefaultPlaceholder_1082065158"/>
            </w:placeholder>
            <w:showingPlcHdr/>
          </w:sdtPr>
          <w:sdtEndPr/>
          <w:sdtContent>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431D79" w:rsidRPr="00431D79" w:rsidRDefault="00E603EC" w:rsidP="00CA2D19">
                <w:pPr>
                  <w:autoSpaceDE w:val="0"/>
                  <w:autoSpaceDN w:val="0"/>
                  <w:adjustRightInd w:val="0"/>
                  <w:spacing w:after="0"/>
                  <w:rPr>
                    <w:rFonts w:cs="Arial"/>
                    <w:color w:val="5F5F5F"/>
                    <w:sz w:val="20"/>
                    <w:szCs w:val="20"/>
                  </w:rPr>
                </w:pPr>
                <w:r w:rsidRPr="00FD5C84">
                  <w:rPr>
                    <w:rStyle w:val="PlaceholderText"/>
                  </w:rPr>
                  <w:t>Click here to enter text.</w:t>
                </w:r>
              </w:p>
            </w:tc>
          </w:sdtContent>
        </w:sdt>
        <w:sdt>
          <w:sdtPr>
            <w:rPr>
              <w:rFonts w:cs="Arial"/>
              <w:color w:val="5F5F5F"/>
              <w:sz w:val="20"/>
              <w:szCs w:val="20"/>
            </w:rPr>
            <w:id w:val="758332205"/>
            <w:placeholder>
              <w:docPart w:val="DefaultPlaceholder_1082065160"/>
            </w:placeholder>
            <w:showingPlcHdr/>
            <w:date>
              <w:dateFormat w:val="dd/MM/yyyy"/>
              <w:lid w:val="en-GB"/>
              <w:storeMappedDataAs w:val="dateTime"/>
              <w:calendar w:val="gregorian"/>
            </w:date>
          </w:sdtPr>
          <w:sdtEndPr/>
          <w:sdtContent>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ECE1" w:themeFill="background2"/>
              </w:tcPr>
              <w:p w:rsidR="00431D79" w:rsidRPr="00431D79" w:rsidRDefault="00E603EC" w:rsidP="00CA2D19">
                <w:pPr>
                  <w:autoSpaceDE w:val="0"/>
                  <w:autoSpaceDN w:val="0"/>
                  <w:adjustRightInd w:val="0"/>
                  <w:spacing w:after="0"/>
                  <w:rPr>
                    <w:rFonts w:cs="Arial"/>
                    <w:color w:val="5F5F5F"/>
                    <w:sz w:val="20"/>
                    <w:szCs w:val="20"/>
                  </w:rPr>
                </w:pPr>
                <w:r w:rsidRPr="00FD5C84">
                  <w:rPr>
                    <w:rStyle w:val="PlaceholderText"/>
                  </w:rPr>
                  <w:t>Click here to enter a date.</w:t>
                </w:r>
              </w:p>
            </w:tc>
          </w:sdtContent>
        </w:sdt>
      </w:tr>
      <w:tr w:rsidR="00E603EC" w:rsidTr="00E603EC">
        <w:tc>
          <w:tcPr>
            <w:tcW w:w="393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3A74B5">
            <w:pPr>
              <w:pStyle w:val="Listtop"/>
            </w:pPr>
            <w:r w:rsidRPr="00815EEF">
              <w:t>Prescriptions</w:t>
            </w:r>
            <w:r w:rsidRPr="00431D79">
              <w:t xml:space="preserve"> and pads</w:t>
            </w:r>
          </w:p>
          <w:p w:rsidR="00E603EC" w:rsidRPr="00431D79" w:rsidRDefault="00E603EC" w:rsidP="00722BB0">
            <w:pPr>
              <w:pStyle w:val="ListParagraph"/>
              <w:ind w:left="459"/>
            </w:pPr>
            <w:r w:rsidRPr="00431D79">
              <w:t>Securely stored</w:t>
            </w:r>
          </w:p>
          <w:p w:rsidR="00E603EC" w:rsidRPr="003744FC" w:rsidRDefault="00E603EC" w:rsidP="00722BB0">
            <w:pPr>
              <w:pStyle w:val="ListParagraph"/>
              <w:ind w:left="459"/>
              <w:rPr>
                <w:rFonts w:cs="Arial"/>
              </w:rPr>
            </w:pPr>
            <w:r w:rsidRPr="00431D79">
              <w:t xml:space="preserve">Serial numbers for </w:t>
            </w:r>
            <w:r>
              <w:t>prescription</w:t>
            </w:r>
            <w:r w:rsidRPr="00431D79">
              <w:t xml:space="preserve"> pads are recorded and stored</w:t>
            </w:r>
          </w:p>
        </w:tc>
        <w:tc>
          <w:tcPr>
            <w:tcW w:w="144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CA2D19">
            <w:pPr>
              <w:autoSpaceDE w:val="0"/>
              <w:autoSpaceDN w:val="0"/>
              <w:adjustRightInd w:val="0"/>
              <w:spacing w:after="0"/>
              <w:rPr>
                <w:rFonts w:cs="Arial"/>
                <w:color w:val="333333"/>
                <w:sz w:val="18"/>
                <w:szCs w:val="18"/>
              </w:rPr>
            </w:pPr>
            <w:r w:rsidRPr="0087017F">
              <w:rPr>
                <w:rFonts w:cs="Arial"/>
                <w:color w:val="333333"/>
                <w:sz w:val="18"/>
                <w:szCs w:val="18"/>
              </w:rPr>
              <w:t>Spot check</w:t>
            </w:r>
          </w:p>
        </w:tc>
        <w:sdt>
          <w:sdtPr>
            <w:rPr>
              <w:rFonts w:cs="Arial"/>
            </w:rPr>
            <w:id w:val="-1351880398"/>
            <w14:checkbox>
              <w14:checked w14:val="0"/>
              <w14:checkedState w14:val="2612" w14:font="MS Gothic"/>
              <w14:uncheckedState w14:val="2610" w14:font="MS Gothic"/>
            </w14:checkbox>
          </w:sdtPr>
          <w:sdtEndPr/>
          <w:sdtContent>
            <w:tc>
              <w:tcPr>
                <w:tcW w:w="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820377887"/>
            <w14:checkbox>
              <w14:checked w14:val="0"/>
              <w14:checkedState w14:val="2612" w14:font="MS Gothic"/>
              <w14:uncheckedState w14:val="2610" w14:font="MS Gothic"/>
            </w14:checkbox>
          </w:sdtPr>
          <w:sdtEndPr/>
          <w:sdtContent>
            <w:tc>
              <w:tcPr>
                <w:tcW w:w="8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p>
        </w:tc>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ECE1" w:themeFill="background2"/>
          </w:tcPr>
          <w:p w:rsidR="00E603EC" w:rsidRPr="00431D79" w:rsidRDefault="00E603EC" w:rsidP="00CA2D19">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Pr="00431D79" w:rsidRDefault="00E603EC" w:rsidP="003A74B5">
            <w:pPr>
              <w:pStyle w:val="Listtop"/>
            </w:pPr>
            <w:r w:rsidRPr="00431D79">
              <w:t>Vaccinations</w:t>
            </w:r>
          </w:p>
          <w:p w:rsidR="00E603EC" w:rsidRPr="00431D79" w:rsidRDefault="00E603EC" w:rsidP="00722BB0">
            <w:pPr>
              <w:pStyle w:val="ListParagraph"/>
              <w:ind w:left="459"/>
            </w:pPr>
            <w:r w:rsidRPr="00431D79">
              <w:t>Cold chain temperature recording at least once daily</w:t>
            </w:r>
          </w:p>
          <w:p w:rsidR="00E603EC" w:rsidRPr="00431D79" w:rsidRDefault="00E603EC" w:rsidP="00722BB0">
            <w:pPr>
              <w:pStyle w:val="ListParagraph"/>
              <w:ind w:left="459"/>
            </w:pPr>
            <w:r w:rsidRPr="00431D79">
              <w:t>Storage facility locked and alarmed</w:t>
            </w:r>
          </w:p>
          <w:p w:rsidR="00E603EC" w:rsidRPr="00431D79" w:rsidRDefault="00E603EC" w:rsidP="00722BB0">
            <w:pPr>
              <w:pStyle w:val="ListParagraph"/>
              <w:ind w:left="459"/>
            </w:pPr>
            <w:r w:rsidRPr="00431D79">
              <w:t xml:space="preserve">Your usual supplies are </w:t>
            </w:r>
            <w:r>
              <w:t>available</w:t>
            </w:r>
            <w:r w:rsidRPr="00431D79">
              <w:t xml:space="preserve"> in sufficient quantities</w:t>
            </w:r>
          </w:p>
          <w:p w:rsidR="00E603EC" w:rsidRPr="00431D79" w:rsidRDefault="00E603EC" w:rsidP="00722BB0">
            <w:pPr>
              <w:pStyle w:val="ListParagraph"/>
              <w:ind w:left="459"/>
              <w:rPr>
                <w:rFonts w:cs="Arial"/>
              </w:rPr>
            </w:pPr>
            <w:r w:rsidRPr="00431D79">
              <w:t>Evidence of expiry date rotation</w:t>
            </w:r>
            <w:r>
              <w:rPr>
                <w:rFonts w:cs="Arial"/>
              </w:rPr>
              <w:t xml:space="preserve"> </w:t>
            </w:r>
          </w:p>
        </w:tc>
        <w:tc>
          <w:tcPr>
            <w:tcW w:w="144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4D519D">
            <w:pPr>
              <w:autoSpaceDE w:val="0"/>
              <w:autoSpaceDN w:val="0"/>
              <w:adjustRightInd w:val="0"/>
              <w:spacing w:after="0"/>
              <w:rPr>
                <w:rFonts w:cs="Arial"/>
                <w:color w:val="333333"/>
                <w:sz w:val="18"/>
                <w:szCs w:val="18"/>
              </w:rPr>
            </w:pPr>
            <w:r w:rsidRPr="0087017F">
              <w:rPr>
                <w:rFonts w:cs="Arial"/>
                <w:color w:val="333333"/>
                <w:sz w:val="18"/>
                <w:szCs w:val="18"/>
              </w:rPr>
              <w:t>Document review and spot check</w:t>
            </w:r>
          </w:p>
        </w:tc>
        <w:sdt>
          <w:sdtPr>
            <w:rPr>
              <w:rFonts w:cs="Arial"/>
            </w:rPr>
            <w:id w:val="697516146"/>
            <w14:checkbox>
              <w14:checked w14:val="0"/>
              <w14:checkedState w14:val="2612" w14:font="MS Gothic"/>
              <w14:uncheckedState w14:val="2610" w14:font="MS Gothic"/>
            </w14:checkbox>
          </w:sdtPr>
          <w:sdtEndPr/>
          <w:sdtContent>
            <w:tc>
              <w:tcPr>
                <w:tcW w:w="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562938069"/>
            <w14:checkbox>
              <w14:checked w14:val="0"/>
              <w14:checkedState w14:val="2612" w14:font="MS Gothic"/>
              <w14:uncheckedState w14:val="2610" w14:font="MS Gothic"/>
            </w14:checkbox>
          </w:sdtPr>
          <w:sdtEndPr/>
          <w:sdtContent>
            <w:tc>
              <w:tcPr>
                <w:tcW w:w="8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84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431D79" w:rsidRDefault="00E603EC" w:rsidP="004D519D">
            <w:pPr>
              <w:autoSpaceDE w:val="0"/>
              <w:autoSpaceDN w:val="0"/>
              <w:adjustRightInd w:val="0"/>
              <w:spacing w:after="0"/>
              <w:rPr>
                <w:rFonts w:cs="Arial"/>
                <w:color w:val="5F5F5F"/>
                <w:sz w:val="20"/>
                <w:szCs w:val="20"/>
              </w:rPr>
            </w:pPr>
          </w:p>
        </w:tc>
        <w:tc>
          <w:tcPr>
            <w:tcW w:w="992"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ECE1" w:themeFill="background2"/>
          </w:tcPr>
          <w:p w:rsidR="00E603EC" w:rsidRPr="00431D79" w:rsidRDefault="00E603EC" w:rsidP="004D519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bottom w:val="single" w:sz="2" w:space="0" w:color="808080" w:themeColor="background1" w:themeShade="80"/>
              <w:right w:val="single" w:sz="2" w:space="0" w:color="D9D9D9" w:themeColor="background1" w:themeShade="D9"/>
            </w:tcBorders>
            <w:shd w:val="clear" w:color="auto" w:fill="EEECE1" w:themeFill="background2"/>
          </w:tcPr>
          <w:p w:rsidR="00E603EC" w:rsidRPr="00431D79" w:rsidRDefault="00E603EC" w:rsidP="003A74B5">
            <w:pPr>
              <w:pStyle w:val="Listtop"/>
            </w:pPr>
            <w:r w:rsidRPr="00431D79">
              <w:t>All other drugs on the premises</w:t>
            </w:r>
          </w:p>
          <w:p w:rsidR="00E603EC" w:rsidRPr="00431D79" w:rsidRDefault="00E603EC" w:rsidP="00722BB0">
            <w:pPr>
              <w:pStyle w:val="ListParagraph"/>
              <w:ind w:left="459"/>
            </w:pPr>
            <w:r w:rsidRPr="00431D79">
              <w:t>Storage facility is secure</w:t>
            </w:r>
          </w:p>
          <w:p w:rsidR="00E603EC" w:rsidRPr="00431D79" w:rsidRDefault="00E603EC" w:rsidP="00722BB0">
            <w:pPr>
              <w:pStyle w:val="ListParagraph"/>
              <w:ind w:left="459"/>
            </w:pPr>
            <w:r w:rsidRPr="00431D79">
              <w:t>Your usual supplies are available in sufficient quantities</w:t>
            </w:r>
          </w:p>
          <w:p w:rsidR="00E603EC" w:rsidRPr="00431D79" w:rsidRDefault="00E603EC" w:rsidP="00722BB0">
            <w:pPr>
              <w:pStyle w:val="ListParagraph"/>
              <w:ind w:left="459"/>
            </w:pPr>
            <w:r w:rsidRPr="00431D79">
              <w:t xml:space="preserve">Evidence of expiry date </w:t>
            </w:r>
            <w:r>
              <w:t>rotation</w:t>
            </w:r>
          </w:p>
          <w:p w:rsidR="00E603EC" w:rsidRPr="00431D79" w:rsidRDefault="00E603EC" w:rsidP="00722BB0">
            <w:pPr>
              <w:pStyle w:val="ListParagraph"/>
              <w:ind w:left="459"/>
              <w:rPr>
                <w:rFonts w:cs="Arial"/>
              </w:rPr>
            </w:pPr>
            <w:r w:rsidRPr="00431D79">
              <w:t xml:space="preserve">Where a </w:t>
            </w:r>
            <w:r>
              <w:t>process</w:t>
            </w:r>
            <w:r w:rsidRPr="00431D79">
              <w:t xml:space="preserve"> exists for drugs to be returned to the practice, they are disposed of safely</w:t>
            </w:r>
          </w:p>
        </w:tc>
        <w:tc>
          <w:tcPr>
            <w:tcW w:w="1448" w:type="dxa"/>
            <w:tcBorders>
              <w:top w:val="single" w:sz="2" w:space="0" w:color="D9D9D9" w:themeColor="background1" w:themeShade="D9"/>
              <w:left w:val="single" w:sz="2" w:space="0" w:color="D9D9D9" w:themeColor="background1" w:themeShade="D9"/>
              <w:bottom w:val="single" w:sz="2" w:space="0" w:color="808080" w:themeColor="background1" w:themeShade="80"/>
              <w:right w:val="single" w:sz="2" w:space="0" w:color="D9D9D9" w:themeColor="background1" w:themeShade="D9"/>
            </w:tcBorders>
            <w:shd w:val="clear" w:color="auto" w:fill="EEECE1" w:themeFill="background2"/>
          </w:tcPr>
          <w:p w:rsidR="00E603EC" w:rsidRPr="0087017F" w:rsidRDefault="00E603EC" w:rsidP="00430044">
            <w:pPr>
              <w:autoSpaceDE w:val="0"/>
              <w:autoSpaceDN w:val="0"/>
              <w:adjustRightInd w:val="0"/>
              <w:spacing w:after="0"/>
              <w:rPr>
                <w:rFonts w:cs="Arial"/>
                <w:color w:val="333333"/>
                <w:sz w:val="18"/>
                <w:szCs w:val="18"/>
              </w:rPr>
            </w:pPr>
            <w:r w:rsidRPr="0087017F">
              <w:rPr>
                <w:rFonts w:cs="Arial"/>
                <w:color w:val="333333"/>
                <w:sz w:val="18"/>
                <w:szCs w:val="18"/>
              </w:rPr>
              <w:t>Document review and spot check</w:t>
            </w:r>
          </w:p>
        </w:tc>
        <w:sdt>
          <w:sdtPr>
            <w:rPr>
              <w:rFonts w:cs="Arial"/>
            </w:rPr>
            <w:id w:val="-1026935113"/>
            <w14:checkbox>
              <w14:checked w14:val="0"/>
              <w14:checkedState w14:val="2612" w14:font="MS Gothic"/>
              <w14:uncheckedState w14:val="2610" w14:font="MS Gothic"/>
            </w14:checkbox>
          </w:sdtPr>
          <w:sdtEndPr/>
          <w:sdtContent>
            <w:tc>
              <w:tcPr>
                <w:tcW w:w="850" w:type="dxa"/>
                <w:tcBorders>
                  <w:top w:val="single" w:sz="2" w:space="0" w:color="D9D9D9" w:themeColor="background1" w:themeShade="D9"/>
                  <w:left w:val="single" w:sz="2" w:space="0" w:color="D9D9D9" w:themeColor="background1" w:themeShade="D9"/>
                  <w:bottom w:val="single" w:sz="2" w:space="0" w:color="808080" w:themeColor="background1" w:themeShade="80"/>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714995421"/>
            <w14:checkbox>
              <w14:checked w14:val="0"/>
              <w14:checkedState w14:val="2612" w14:font="MS Gothic"/>
              <w14:uncheckedState w14:val="2610" w14:font="MS Gothic"/>
            </w14:checkbox>
          </w:sdtPr>
          <w:sdtEndPr/>
          <w:sdtContent>
            <w:tc>
              <w:tcPr>
                <w:tcW w:w="851" w:type="dxa"/>
                <w:tcBorders>
                  <w:top w:val="single" w:sz="2" w:space="0" w:color="D9D9D9" w:themeColor="background1" w:themeShade="D9"/>
                  <w:left w:val="single" w:sz="2" w:space="0" w:color="D9D9D9" w:themeColor="background1" w:themeShade="D9"/>
                  <w:bottom w:val="single" w:sz="2" w:space="0" w:color="808080" w:themeColor="background1" w:themeShade="80"/>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843" w:type="dxa"/>
            <w:tcBorders>
              <w:top w:val="single" w:sz="2" w:space="0" w:color="D9D9D9" w:themeColor="background1" w:themeShade="D9"/>
              <w:left w:val="single" w:sz="2" w:space="0" w:color="D9D9D9" w:themeColor="background1" w:themeShade="D9"/>
              <w:bottom w:val="single" w:sz="2" w:space="0" w:color="808080" w:themeColor="background1" w:themeShade="80"/>
              <w:right w:val="single" w:sz="2" w:space="0" w:color="D9D9D9" w:themeColor="background1" w:themeShade="D9"/>
            </w:tcBorders>
            <w:shd w:val="clear" w:color="auto" w:fill="EEECE1" w:themeFill="background2"/>
          </w:tcPr>
          <w:p w:rsidR="00E603EC" w:rsidRPr="00431D79" w:rsidRDefault="00E603EC" w:rsidP="00CA2D19">
            <w:pPr>
              <w:autoSpaceDE w:val="0"/>
              <w:autoSpaceDN w:val="0"/>
              <w:adjustRightInd w:val="0"/>
              <w:spacing w:after="0"/>
              <w:rPr>
                <w:rFonts w:cs="Arial"/>
                <w:color w:val="5F5F5F"/>
                <w:sz w:val="20"/>
                <w:szCs w:val="20"/>
              </w:rPr>
            </w:pPr>
          </w:p>
        </w:tc>
        <w:tc>
          <w:tcPr>
            <w:tcW w:w="992" w:type="dxa"/>
            <w:tcBorders>
              <w:top w:val="single" w:sz="2" w:space="0" w:color="D9D9D9" w:themeColor="background1" w:themeShade="D9"/>
              <w:left w:val="single" w:sz="2" w:space="0" w:color="D9D9D9" w:themeColor="background1" w:themeShade="D9"/>
              <w:bottom w:val="single" w:sz="2" w:space="0" w:color="808080" w:themeColor="background1" w:themeShade="80"/>
            </w:tcBorders>
            <w:shd w:val="clear" w:color="auto" w:fill="EEECE1" w:themeFill="background2"/>
          </w:tcPr>
          <w:p w:rsidR="00E603EC" w:rsidRPr="00431D79" w:rsidRDefault="00E603EC" w:rsidP="00CA2D19">
            <w:pPr>
              <w:autoSpaceDE w:val="0"/>
              <w:autoSpaceDN w:val="0"/>
              <w:adjustRightInd w:val="0"/>
              <w:spacing w:after="0"/>
              <w:rPr>
                <w:rFonts w:cs="Arial"/>
                <w:color w:val="5F5F5F"/>
                <w:sz w:val="20"/>
                <w:szCs w:val="20"/>
              </w:rPr>
            </w:pPr>
          </w:p>
        </w:tc>
      </w:tr>
    </w:tbl>
    <w:p w:rsidR="00CA2D19" w:rsidRDefault="00CA2D19" w:rsidP="00CA2D19">
      <w:pPr>
        <w:autoSpaceDE w:val="0"/>
        <w:autoSpaceDN w:val="0"/>
        <w:adjustRightInd w:val="0"/>
        <w:spacing w:after="0"/>
        <w:rPr>
          <w:rFonts w:cs="Arial"/>
        </w:rPr>
      </w:pPr>
    </w:p>
    <w:p w:rsidR="00431D79" w:rsidRDefault="00431D79" w:rsidP="00CA2D19">
      <w:pPr>
        <w:autoSpaceDE w:val="0"/>
        <w:autoSpaceDN w:val="0"/>
        <w:adjustRightInd w:val="0"/>
        <w:spacing w:after="0"/>
        <w:rPr>
          <w:rFonts w:cs="Arial"/>
        </w:rPr>
      </w:pPr>
    </w:p>
    <w:p w:rsidR="00431D79" w:rsidRDefault="00431D79" w:rsidP="00CA2D19">
      <w:pPr>
        <w:autoSpaceDE w:val="0"/>
        <w:autoSpaceDN w:val="0"/>
        <w:adjustRightInd w:val="0"/>
        <w:spacing w:after="0"/>
        <w:rPr>
          <w:rFonts w:cs="Arial"/>
        </w:rPr>
      </w:pPr>
    </w:p>
    <w:p w:rsidR="00C25007" w:rsidRDefault="00C25007" w:rsidP="00CA2D19">
      <w:pPr>
        <w:autoSpaceDE w:val="0"/>
        <w:autoSpaceDN w:val="0"/>
        <w:adjustRightInd w:val="0"/>
        <w:spacing w:after="0"/>
        <w:rPr>
          <w:rFonts w:cs="Arial"/>
        </w:rPr>
      </w:pPr>
    </w:p>
    <w:p w:rsidR="00E2343A" w:rsidRDefault="00E2343A">
      <w:pPr>
        <w:spacing w:after="200" w:line="276" w:lineRule="auto"/>
        <w:rPr>
          <w:rFonts w:cs="Arial"/>
        </w:rPr>
      </w:pPr>
    </w:p>
    <w:p w:rsidR="00C25007" w:rsidRDefault="00C25007">
      <w:pPr>
        <w:spacing w:after="200" w:line="276" w:lineRule="auto"/>
        <w:rPr>
          <w:rFonts w:cs="Arial"/>
        </w:rPr>
      </w:pPr>
    </w:p>
    <w:p w:rsidR="00C25007" w:rsidRDefault="00C25007">
      <w:pPr>
        <w:spacing w:after="200" w:line="276" w:lineRule="auto"/>
        <w:rPr>
          <w:rFonts w:cs="Arial"/>
        </w:rPr>
      </w:pPr>
    </w:p>
    <w:p w:rsidR="00431D79" w:rsidRDefault="00431D79" w:rsidP="00CA2D19">
      <w:pPr>
        <w:autoSpaceDE w:val="0"/>
        <w:autoSpaceDN w:val="0"/>
        <w:adjustRightInd w:val="0"/>
        <w:spacing w:after="0"/>
        <w:rPr>
          <w:rFonts w:cs="Arial"/>
        </w:rPr>
      </w:pPr>
    </w:p>
    <w:tbl>
      <w:tblPr>
        <w:tblStyle w:val="TableGrid"/>
        <w:tblW w:w="9923" w:type="dxa"/>
        <w:tblInd w:w="-459" w:type="dxa"/>
        <w:tblBorders>
          <w:top w:val="single" w:sz="2" w:space="0" w:color="5F5F5F"/>
          <w:left w:val="single" w:sz="2" w:space="0" w:color="5F5F5F"/>
          <w:bottom w:val="single" w:sz="2" w:space="0" w:color="5F5F5F"/>
          <w:right w:val="single" w:sz="2" w:space="0" w:color="5F5F5F"/>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39"/>
        <w:gridCol w:w="1590"/>
        <w:gridCol w:w="708"/>
        <w:gridCol w:w="709"/>
        <w:gridCol w:w="1985"/>
        <w:gridCol w:w="992"/>
      </w:tblGrid>
      <w:tr w:rsidR="00F90EA2" w:rsidTr="0087017F">
        <w:trPr>
          <w:trHeight w:val="488"/>
        </w:trPr>
        <w:tc>
          <w:tcPr>
            <w:tcW w:w="3939" w:type="dxa"/>
            <w:vMerge w:val="restart"/>
            <w:tcBorders>
              <w:top w:val="single" w:sz="2" w:space="0" w:color="4D4D4D"/>
              <w:left w:val="single" w:sz="2" w:space="0" w:color="5F5F5F"/>
              <w:bottom w:val="single" w:sz="2" w:space="0" w:color="4D4D4D"/>
              <w:right w:val="single" w:sz="2" w:space="0" w:color="4D4D4D"/>
            </w:tcBorders>
            <w:shd w:val="clear" w:color="auto" w:fill="DDD9C3" w:themeFill="background2" w:themeFillShade="E6"/>
          </w:tcPr>
          <w:p w:rsidR="00F90EA2" w:rsidRPr="0040406A" w:rsidRDefault="00F90EA2" w:rsidP="008971C9">
            <w:pPr>
              <w:pStyle w:val="Listheading"/>
              <w:numPr>
                <w:ilvl w:val="0"/>
                <w:numId w:val="7"/>
              </w:numPr>
              <w:ind w:left="318"/>
            </w:pPr>
            <w:r w:rsidRPr="0040406A">
              <w:lastRenderedPageBreak/>
              <w:t>Housekeeping</w:t>
            </w:r>
          </w:p>
          <w:p w:rsidR="00F90EA2" w:rsidRPr="00CA2D19" w:rsidRDefault="00F90EA2" w:rsidP="001D0770">
            <w:pPr>
              <w:pStyle w:val="ListParagraph"/>
            </w:pPr>
            <w:r w:rsidRPr="006B6939">
              <w:t>Core safety Issues to be checked</w:t>
            </w:r>
          </w:p>
        </w:tc>
        <w:tc>
          <w:tcPr>
            <w:tcW w:w="1590" w:type="dxa"/>
            <w:vMerge w:val="restart"/>
            <w:tcBorders>
              <w:top w:val="single" w:sz="2" w:space="0" w:color="4D4D4D"/>
              <w:left w:val="single" w:sz="2" w:space="0" w:color="4D4D4D"/>
              <w:bottom w:val="single" w:sz="2" w:space="0" w:color="4D4D4D"/>
              <w:right w:val="single" w:sz="2" w:space="0" w:color="4D4D4D"/>
            </w:tcBorders>
            <w:shd w:val="clear" w:color="auto" w:fill="DDD9C3" w:themeFill="background2" w:themeFillShade="E6"/>
            <w:vAlign w:val="bottom"/>
          </w:tcPr>
          <w:p w:rsidR="00F90EA2" w:rsidRPr="003744FC" w:rsidRDefault="00F90EA2" w:rsidP="00437B58">
            <w:pPr>
              <w:autoSpaceDE w:val="0"/>
              <w:autoSpaceDN w:val="0"/>
              <w:adjustRightInd w:val="0"/>
              <w:spacing w:after="0"/>
              <w:jc w:val="center"/>
              <w:rPr>
                <w:rFonts w:cs="Arial"/>
                <w:b/>
                <w:sz w:val="20"/>
              </w:rPr>
            </w:pPr>
            <w:r w:rsidRPr="003744FC">
              <w:rPr>
                <w:rFonts w:cs="Arial"/>
                <w:b/>
                <w:sz w:val="20"/>
              </w:rPr>
              <w:t>How to check?</w:t>
            </w:r>
          </w:p>
        </w:tc>
        <w:tc>
          <w:tcPr>
            <w:tcW w:w="1417" w:type="dxa"/>
            <w:gridSpan w:val="2"/>
            <w:tcBorders>
              <w:top w:val="single" w:sz="2" w:space="0" w:color="4D4D4D"/>
              <w:left w:val="single" w:sz="2" w:space="0" w:color="4D4D4D"/>
              <w:bottom w:val="single" w:sz="2" w:space="0" w:color="4D4D4D"/>
              <w:right w:val="single" w:sz="2" w:space="0" w:color="4D4D4D"/>
            </w:tcBorders>
            <w:shd w:val="clear" w:color="auto" w:fill="DDD9C3" w:themeFill="background2" w:themeFillShade="E6"/>
            <w:vAlign w:val="bottom"/>
          </w:tcPr>
          <w:p w:rsidR="00F90EA2" w:rsidRPr="003744FC" w:rsidRDefault="00F90EA2" w:rsidP="00437B58">
            <w:pPr>
              <w:autoSpaceDE w:val="0"/>
              <w:autoSpaceDN w:val="0"/>
              <w:adjustRightInd w:val="0"/>
              <w:spacing w:after="0"/>
              <w:jc w:val="center"/>
              <w:rPr>
                <w:rFonts w:cs="Arial"/>
                <w:b/>
                <w:sz w:val="20"/>
              </w:rPr>
            </w:pPr>
            <w:r w:rsidRPr="003744FC">
              <w:rPr>
                <w:rFonts w:cs="Arial"/>
                <w:b/>
                <w:sz w:val="20"/>
              </w:rPr>
              <w:t>Fully Compliant?</w:t>
            </w:r>
          </w:p>
        </w:tc>
        <w:tc>
          <w:tcPr>
            <w:tcW w:w="1985" w:type="dxa"/>
            <w:vMerge w:val="restart"/>
            <w:tcBorders>
              <w:top w:val="single" w:sz="2" w:space="0" w:color="4D4D4D"/>
              <w:left w:val="single" w:sz="2" w:space="0" w:color="4D4D4D"/>
              <w:bottom w:val="single" w:sz="2" w:space="0" w:color="4D4D4D"/>
              <w:right w:val="single" w:sz="2" w:space="0" w:color="4D4D4D"/>
            </w:tcBorders>
            <w:shd w:val="clear" w:color="auto" w:fill="DDD9C3" w:themeFill="background2" w:themeFillShade="E6"/>
            <w:vAlign w:val="bottom"/>
          </w:tcPr>
          <w:p w:rsidR="00F90EA2" w:rsidRPr="003744FC" w:rsidRDefault="00F90EA2" w:rsidP="00437B58">
            <w:pPr>
              <w:autoSpaceDE w:val="0"/>
              <w:autoSpaceDN w:val="0"/>
              <w:adjustRightInd w:val="0"/>
              <w:spacing w:after="0"/>
              <w:jc w:val="center"/>
              <w:rPr>
                <w:rFonts w:cs="Arial"/>
                <w:b/>
                <w:sz w:val="20"/>
              </w:rPr>
            </w:pPr>
            <w:r w:rsidRPr="003744FC">
              <w:rPr>
                <w:rFonts w:cs="Arial"/>
                <w:b/>
                <w:sz w:val="20"/>
              </w:rPr>
              <w:t>If no, please outline what action Plan &amp; Date of Review</w:t>
            </w:r>
          </w:p>
        </w:tc>
        <w:tc>
          <w:tcPr>
            <w:tcW w:w="992" w:type="dxa"/>
            <w:vMerge w:val="restart"/>
            <w:tcBorders>
              <w:top w:val="single" w:sz="2" w:space="0" w:color="4D4D4D"/>
              <w:left w:val="single" w:sz="2" w:space="0" w:color="4D4D4D"/>
              <w:bottom w:val="single" w:sz="2" w:space="0" w:color="4D4D4D"/>
              <w:right w:val="single" w:sz="2" w:space="0" w:color="5F5F5F"/>
            </w:tcBorders>
            <w:shd w:val="clear" w:color="auto" w:fill="DDD9C3" w:themeFill="background2" w:themeFillShade="E6"/>
            <w:vAlign w:val="bottom"/>
          </w:tcPr>
          <w:p w:rsidR="00F90EA2" w:rsidRPr="003744FC" w:rsidRDefault="00F90EA2" w:rsidP="00437B58">
            <w:pPr>
              <w:autoSpaceDE w:val="0"/>
              <w:autoSpaceDN w:val="0"/>
              <w:adjustRightInd w:val="0"/>
              <w:spacing w:after="0"/>
              <w:jc w:val="center"/>
              <w:rPr>
                <w:rFonts w:cs="Arial"/>
                <w:b/>
                <w:sz w:val="20"/>
              </w:rPr>
            </w:pPr>
            <w:r w:rsidRPr="003744FC">
              <w:rPr>
                <w:rFonts w:cs="Arial"/>
                <w:b/>
                <w:sz w:val="20"/>
              </w:rPr>
              <w:t>Review date</w:t>
            </w:r>
          </w:p>
        </w:tc>
      </w:tr>
      <w:tr w:rsidR="00F90EA2" w:rsidTr="00E603EC">
        <w:trPr>
          <w:trHeight w:val="362"/>
        </w:trPr>
        <w:tc>
          <w:tcPr>
            <w:tcW w:w="3939" w:type="dxa"/>
            <w:vMerge/>
            <w:tcBorders>
              <w:top w:val="nil"/>
              <w:bottom w:val="single" w:sz="2" w:space="0" w:color="4D4D4D"/>
              <w:right w:val="single" w:sz="2" w:space="0" w:color="4D4D4D"/>
            </w:tcBorders>
          </w:tcPr>
          <w:p w:rsidR="00F90EA2" w:rsidRDefault="00F90EA2" w:rsidP="00294BEA">
            <w:pPr>
              <w:pStyle w:val="ListParagraph"/>
              <w:numPr>
                <w:ilvl w:val="0"/>
                <w:numId w:val="3"/>
              </w:numPr>
            </w:pPr>
          </w:p>
        </w:tc>
        <w:tc>
          <w:tcPr>
            <w:tcW w:w="1590" w:type="dxa"/>
            <w:vMerge/>
            <w:tcBorders>
              <w:top w:val="nil"/>
              <w:left w:val="single" w:sz="2" w:space="0" w:color="4D4D4D"/>
              <w:bottom w:val="single" w:sz="2" w:space="0" w:color="4D4D4D"/>
              <w:right w:val="single" w:sz="2" w:space="0" w:color="4D4D4D"/>
            </w:tcBorders>
          </w:tcPr>
          <w:p w:rsidR="00F90EA2" w:rsidRPr="003744FC" w:rsidRDefault="00F90EA2" w:rsidP="009A0BFD">
            <w:pPr>
              <w:autoSpaceDE w:val="0"/>
              <w:autoSpaceDN w:val="0"/>
              <w:adjustRightInd w:val="0"/>
              <w:spacing w:after="0"/>
              <w:rPr>
                <w:rFonts w:cs="Arial"/>
                <w:b/>
                <w:sz w:val="20"/>
              </w:rPr>
            </w:pPr>
          </w:p>
        </w:tc>
        <w:tc>
          <w:tcPr>
            <w:tcW w:w="708" w:type="dxa"/>
            <w:tcBorders>
              <w:top w:val="single" w:sz="2" w:space="0" w:color="4D4D4D"/>
              <w:left w:val="single" w:sz="2" w:space="0" w:color="4D4D4D"/>
              <w:bottom w:val="single" w:sz="2" w:space="0" w:color="4D4D4D"/>
              <w:right w:val="single" w:sz="2" w:space="0" w:color="4D4D4D"/>
            </w:tcBorders>
            <w:shd w:val="clear" w:color="auto" w:fill="DDD9C3" w:themeFill="background2" w:themeFillShade="E6"/>
            <w:vAlign w:val="center"/>
          </w:tcPr>
          <w:p w:rsidR="00F90EA2" w:rsidRPr="003744FC" w:rsidRDefault="00F90EA2" w:rsidP="00437B58">
            <w:pPr>
              <w:autoSpaceDE w:val="0"/>
              <w:autoSpaceDN w:val="0"/>
              <w:adjustRightInd w:val="0"/>
              <w:spacing w:after="0"/>
              <w:jc w:val="center"/>
              <w:rPr>
                <w:rFonts w:cs="Arial"/>
                <w:b/>
                <w:sz w:val="20"/>
              </w:rPr>
            </w:pPr>
            <w:r w:rsidRPr="003744FC">
              <w:rPr>
                <w:rFonts w:cs="Arial"/>
                <w:b/>
                <w:sz w:val="20"/>
              </w:rPr>
              <w:t>Yes</w:t>
            </w:r>
          </w:p>
        </w:tc>
        <w:tc>
          <w:tcPr>
            <w:tcW w:w="709" w:type="dxa"/>
            <w:tcBorders>
              <w:top w:val="single" w:sz="2" w:space="0" w:color="4D4D4D"/>
              <w:left w:val="single" w:sz="2" w:space="0" w:color="4D4D4D"/>
              <w:bottom w:val="single" w:sz="2" w:space="0" w:color="4D4D4D"/>
              <w:right w:val="single" w:sz="2" w:space="0" w:color="4D4D4D"/>
            </w:tcBorders>
            <w:shd w:val="clear" w:color="auto" w:fill="DDD9C3" w:themeFill="background2" w:themeFillShade="E6"/>
            <w:vAlign w:val="center"/>
          </w:tcPr>
          <w:p w:rsidR="00F90EA2" w:rsidRPr="003744FC" w:rsidRDefault="00F90EA2" w:rsidP="00437B58">
            <w:pPr>
              <w:autoSpaceDE w:val="0"/>
              <w:autoSpaceDN w:val="0"/>
              <w:adjustRightInd w:val="0"/>
              <w:spacing w:after="0"/>
              <w:jc w:val="center"/>
              <w:rPr>
                <w:rFonts w:cs="Arial"/>
                <w:b/>
                <w:sz w:val="20"/>
              </w:rPr>
            </w:pPr>
            <w:r w:rsidRPr="003744FC">
              <w:rPr>
                <w:rFonts w:cs="Arial"/>
                <w:b/>
                <w:sz w:val="20"/>
              </w:rPr>
              <w:t>No</w:t>
            </w:r>
          </w:p>
        </w:tc>
        <w:tc>
          <w:tcPr>
            <w:tcW w:w="1985" w:type="dxa"/>
            <w:vMerge/>
            <w:tcBorders>
              <w:top w:val="single" w:sz="2" w:space="0" w:color="4D4D4D"/>
              <w:left w:val="single" w:sz="2" w:space="0" w:color="4D4D4D"/>
              <w:bottom w:val="single" w:sz="2" w:space="0" w:color="4D4D4D"/>
              <w:right w:val="single" w:sz="2" w:space="0" w:color="4D4D4D"/>
            </w:tcBorders>
          </w:tcPr>
          <w:p w:rsidR="00F90EA2" w:rsidRPr="003744FC" w:rsidRDefault="00F90EA2" w:rsidP="009A0BFD">
            <w:pPr>
              <w:autoSpaceDE w:val="0"/>
              <w:autoSpaceDN w:val="0"/>
              <w:adjustRightInd w:val="0"/>
              <w:spacing w:after="0"/>
              <w:rPr>
                <w:rFonts w:cs="Arial"/>
                <w:b/>
                <w:sz w:val="20"/>
              </w:rPr>
            </w:pPr>
          </w:p>
        </w:tc>
        <w:tc>
          <w:tcPr>
            <w:tcW w:w="992" w:type="dxa"/>
            <w:vMerge/>
            <w:tcBorders>
              <w:top w:val="single" w:sz="2" w:space="0" w:color="4D4D4D"/>
              <w:left w:val="single" w:sz="2" w:space="0" w:color="4D4D4D"/>
              <w:bottom w:val="single" w:sz="2" w:space="0" w:color="4D4D4D"/>
            </w:tcBorders>
          </w:tcPr>
          <w:p w:rsidR="00F90EA2" w:rsidRPr="003744FC" w:rsidRDefault="00F90EA2" w:rsidP="009A0BFD">
            <w:pPr>
              <w:autoSpaceDE w:val="0"/>
              <w:autoSpaceDN w:val="0"/>
              <w:adjustRightInd w:val="0"/>
              <w:spacing w:after="0"/>
              <w:rPr>
                <w:rFonts w:cs="Arial"/>
                <w:b/>
                <w:sz w:val="20"/>
              </w:rPr>
            </w:pPr>
          </w:p>
        </w:tc>
      </w:tr>
      <w:tr w:rsidR="00E603EC" w:rsidTr="00E603EC">
        <w:tc>
          <w:tcPr>
            <w:tcW w:w="3939" w:type="dxa"/>
            <w:tcBorders>
              <w:top w:val="single" w:sz="2" w:space="0" w:color="4D4D4D"/>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Pr="008971C9" w:rsidRDefault="00E603EC" w:rsidP="008971C9">
            <w:pPr>
              <w:pStyle w:val="Listheading"/>
              <w:numPr>
                <w:ilvl w:val="0"/>
                <w:numId w:val="11"/>
              </w:numPr>
              <w:ind w:left="318"/>
              <w:rPr>
                <w:sz w:val="20"/>
              </w:rPr>
            </w:pPr>
            <w:r w:rsidRPr="008971C9">
              <w:rPr>
                <w:sz w:val="20"/>
              </w:rPr>
              <w:t>Infection Control</w:t>
            </w:r>
          </w:p>
          <w:p w:rsidR="00E603EC" w:rsidRPr="006B6939" w:rsidRDefault="00E603EC" w:rsidP="00722BB0">
            <w:pPr>
              <w:pStyle w:val="ListParagraph"/>
              <w:ind w:left="459"/>
            </w:pPr>
            <w:r w:rsidRPr="006B6939">
              <w:t>All staff are trained in standard infection control precautions, including hand hygiene and sharps/bite/slash management</w:t>
            </w:r>
          </w:p>
          <w:p w:rsidR="00E603EC" w:rsidRPr="006B6939" w:rsidRDefault="00E603EC" w:rsidP="00722BB0">
            <w:pPr>
              <w:pStyle w:val="ListParagraph"/>
              <w:ind w:left="459"/>
            </w:pPr>
            <w:r w:rsidRPr="006B6939">
              <w:t>Practice equipment is cleaned in line with practice policy</w:t>
            </w:r>
          </w:p>
          <w:p w:rsidR="00E603EC" w:rsidRPr="006B6939" w:rsidRDefault="00E603EC" w:rsidP="00722BB0">
            <w:pPr>
              <w:pStyle w:val="ListParagraph"/>
              <w:ind w:left="459"/>
            </w:pPr>
            <w:r w:rsidRPr="006B6939">
              <w:t>Premises (floors, furnishings, surfaces, children’s toys etc.) are cleaned in line with [practice policy</w:t>
            </w:r>
          </w:p>
          <w:p w:rsidR="00E603EC" w:rsidRPr="006B6939" w:rsidRDefault="00E603EC" w:rsidP="00722BB0">
            <w:pPr>
              <w:pStyle w:val="ListParagraph"/>
              <w:ind w:left="459"/>
            </w:pPr>
            <w:r w:rsidRPr="006B6939">
              <w:t>Clinical waste is disposed of in line with practice policy</w:t>
            </w:r>
          </w:p>
          <w:p w:rsidR="00E603EC" w:rsidRPr="006B6939" w:rsidRDefault="00E603EC" w:rsidP="00722BB0">
            <w:pPr>
              <w:pStyle w:val="ListParagraph"/>
              <w:ind w:left="459"/>
            </w:pPr>
            <w:r w:rsidRPr="006B6939">
              <w:t>Laboratory specimens are handled and stored in line with practice policy</w:t>
            </w:r>
          </w:p>
          <w:p w:rsidR="00E603EC" w:rsidRDefault="00E603EC" w:rsidP="00722BB0">
            <w:pPr>
              <w:pStyle w:val="ListParagraph"/>
              <w:ind w:left="459"/>
              <w:rPr>
                <w:rFonts w:cs="Arial"/>
              </w:rPr>
            </w:pPr>
            <w:r w:rsidRPr="006B6939">
              <w:t>All staff are offered immunisation/boosters and are up to date (for example, Hepatitis B, Rubella and Influenza)</w:t>
            </w:r>
          </w:p>
        </w:tc>
        <w:tc>
          <w:tcPr>
            <w:tcW w:w="1590" w:type="dxa"/>
            <w:tcBorders>
              <w:top w:val="single" w:sz="2" w:space="0" w:color="4D4D4D"/>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color w:val="808080" w:themeColor="background1" w:themeShade="80"/>
                <w:sz w:val="18"/>
                <w:szCs w:val="18"/>
              </w:rPr>
            </w:pPr>
            <w:r w:rsidRPr="0087017F">
              <w:rPr>
                <w:rFonts w:cs="Arial"/>
                <w:color w:val="808080" w:themeColor="background1" w:themeShade="80"/>
                <w:sz w:val="18"/>
                <w:szCs w:val="18"/>
              </w:rPr>
              <w:t>Document review, spot checks &amp; discrete observation</w:t>
            </w:r>
          </w:p>
          <w:p w:rsidR="00E603EC" w:rsidRPr="0087017F" w:rsidRDefault="00E603EC" w:rsidP="009A0BFD">
            <w:pPr>
              <w:autoSpaceDE w:val="0"/>
              <w:autoSpaceDN w:val="0"/>
              <w:adjustRightInd w:val="0"/>
              <w:spacing w:after="0"/>
              <w:rPr>
                <w:rFonts w:cs="Arial"/>
                <w:color w:val="808080" w:themeColor="background1" w:themeShade="80"/>
                <w:sz w:val="18"/>
                <w:szCs w:val="18"/>
              </w:rPr>
            </w:pPr>
          </w:p>
          <w:p w:rsidR="00E603EC" w:rsidRPr="0087017F" w:rsidRDefault="00E603EC" w:rsidP="009A0BFD">
            <w:pPr>
              <w:autoSpaceDE w:val="0"/>
              <w:autoSpaceDN w:val="0"/>
              <w:adjustRightInd w:val="0"/>
              <w:spacing w:after="0"/>
              <w:rPr>
                <w:rFonts w:cs="Arial"/>
                <w:color w:val="808080" w:themeColor="background1" w:themeShade="80"/>
                <w:sz w:val="18"/>
                <w:szCs w:val="18"/>
              </w:rPr>
            </w:pPr>
          </w:p>
          <w:p w:rsidR="00E603EC" w:rsidRPr="0087017F" w:rsidRDefault="00E603EC" w:rsidP="009A0BFD">
            <w:pPr>
              <w:autoSpaceDE w:val="0"/>
              <w:autoSpaceDN w:val="0"/>
              <w:adjustRightInd w:val="0"/>
              <w:spacing w:after="0"/>
              <w:rPr>
                <w:rFonts w:cs="Arial"/>
                <w:color w:val="808080" w:themeColor="background1" w:themeShade="80"/>
                <w:sz w:val="18"/>
                <w:szCs w:val="18"/>
              </w:rPr>
            </w:pPr>
          </w:p>
          <w:p w:rsidR="00E603EC" w:rsidRPr="0087017F" w:rsidRDefault="00E603EC" w:rsidP="009A0BFD">
            <w:pPr>
              <w:autoSpaceDE w:val="0"/>
              <w:autoSpaceDN w:val="0"/>
              <w:adjustRightInd w:val="0"/>
              <w:spacing w:after="0"/>
              <w:rPr>
                <w:rFonts w:cs="Arial"/>
                <w:color w:val="808080" w:themeColor="background1" w:themeShade="80"/>
                <w:sz w:val="18"/>
                <w:szCs w:val="18"/>
              </w:rPr>
            </w:pPr>
          </w:p>
        </w:tc>
        <w:sdt>
          <w:sdtPr>
            <w:rPr>
              <w:rFonts w:cs="Arial"/>
            </w:rPr>
            <w:id w:val="-1692141681"/>
            <w14:checkbox>
              <w14:checked w14:val="0"/>
              <w14:checkedState w14:val="2612" w14:font="MS Gothic"/>
              <w14:uncheckedState w14:val="2610" w14:font="MS Gothic"/>
            </w14:checkbox>
          </w:sdtPr>
          <w:sdtEndPr/>
          <w:sdtContent>
            <w:tc>
              <w:tcPr>
                <w:tcW w:w="708" w:type="dxa"/>
                <w:tcBorders>
                  <w:top w:val="single" w:sz="2" w:space="0" w:color="4D4D4D"/>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689599582"/>
            <w14:checkbox>
              <w14:checked w14:val="0"/>
              <w14:checkedState w14:val="2612" w14:font="MS Gothic"/>
              <w14:uncheckedState w14:val="2610" w14:font="MS Gothic"/>
            </w14:checkbox>
          </w:sdtPr>
          <w:sdtEndPr/>
          <w:sdtContent>
            <w:tc>
              <w:tcPr>
                <w:tcW w:w="709" w:type="dxa"/>
                <w:tcBorders>
                  <w:top w:val="single" w:sz="2" w:space="0" w:color="4D4D4D"/>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4D4D4D"/>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4D4D4D"/>
              <w:left w:val="single" w:sz="2" w:space="0" w:color="FFFFFF" w:themeColor="background1"/>
              <w:bottom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Pr="00815EEF" w:rsidRDefault="00E603EC" w:rsidP="003A74B5">
            <w:pPr>
              <w:pStyle w:val="Listtop"/>
            </w:pPr>
            <w:r w:rsidRPr="00BB1B34">
              <w:t>Stocking</w:t>
            </w:r>
            <w:r w:rsidRPr="00815EEF">
              <w:t xml:space="preserve"> of clinical rooms</w:t>
            </w:r>
          </w:p>
          <w:p w:rsidR="00E603EC" w:rsidRPr="006B6939" w:rsidRDefault="00E603EC" w:rsidP="00722BB0">
            <w:pPr>
              <w:pStyle w:val="ListParagraph"/>
              <w:ind w:left="459"/>
            </w:pPr>
            <w:r w:rsidRPr="006B6939">
              <w:t>Adequate personal protective equipment (PPE) is available</w:t>
            </w:r>
          </w:p>
          <w:p w:rsidR="00E603EC" w:rsidRPr="006B6939" w:rsidRDefault="00E603EC" w:rsidP="00722BB0">
            <w:pPr>
              <w:pStyle w:val="ListParagraph"/>
              <w:ind w:left="459"/>
            </w:pPr>
            <w:r w:rsidRPr="006B6939">
              <w:t>Single use only sterile and non-sterile gloves in a range of sizes  (where necessary) with latex-free alternatives are available</w:t>
            </w:r>
          </w:p>
          <w:p w:rsidR="00E603EC" w:rsidRPr="006B6939" w:rsidRDefault="00E603EC" w:rsidP="00722BB0">
            <w:pPr>
              <w:pStyle w:val="ListParagraph"/>
              <w:ind w:left="459"/>
            </w:pPr>
            <w:r w:rsidRPr="006B6939">
              <w:t>Disposable hand and couch paper towels are available for use</w:t>
            </w:r>
          </w:p>
          <w:p w:rsidR="00E603EC" w:rsidRPr="006B6939" w:rsidRDefault="00E603EC" w:rsidP="00722BB0">
            <w:pPr>
              <w:pStyle w:val="ListParagraph"/>
              <w:ind w:left="459"/>
            </w:pPr>
            <w:r w:rsidRPr="006B6939">
              <w:t>Liquid soap and Alco Gel are available</w:t>
            </w:r>
          </w:p>
          <w:p w:rsidR="00E603EC" w:rsidRPr="00BB1B34" w:rsidRDefault="00E603EC" w:rsidP="00722BB0">
            <w:pPr>
              <w:pStyle w:val="ListParagraph"/>
              <w:ind w:left="459"/>
            </w:pPr>
            <w:r w:rsidRPr="006B6939">
              <w:t>Sharps containers are available, correctly assembled, out of reach of children, not filled beyond indicator mark and do not contain inappropriate waste</w:t>
            </w:r>
          </w:p>
        </w:tc>
        <w:tc>
          <w:tcPr>
            <w:tcW w:w="15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color w:val="808080" w:themeColor="background1" w:themeShade="80"/>
                <w:sz w:val="18"/>
                <w:szCs w:val="18"/>
              </w:rPr>
            </w:pPr>
          </w:p>
        </w:tc>
        <w:sdt>
          <w:sdtPr>
            <w:rPr>
              <w:rFonts w:cs="Arial"/>
            </w:rPr>
            <w:id w:val="953447577"/>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977182149"/>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FFFFFF" w:themeColor="background1"/>
              <w:left w:val="single" w:sz="2" w:space="0" w:color="FFFFFF" w:themeColor="background1"/>
              <w:bottom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3A74B5">
            <w:pPr>
              <w:pStyle w:val="Listtop"/>
            </w:pPr>
            <w:r>
              <w:t>Confidential waste</w:t>
            </w:r>
          </w:p>
          <w:p w:rsidR="00E603EC" w:rsidRPr="00815EEF" w:rsidRDefault="00E603EC" w:rsidP="00722BB0">
            <w:pPr>
              <w:pStyle w:val="ListParagraph"/>
              <w:ind w:left="459"/>
            </w:pPr>
            <w:r>
              <w:t>Identifiable patient information is disposed of securely ad confidentially (for example), shredded)</w:t>
            </w:r>
          </w:p>
        </w:tc>
        <w:tc>
          <w:tcPr>
            <w:tcW w:w="15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color w:val="808080" w:themeColor="background1" w:themeShade="80"/>
                <w:sz w:val="18"/>
                <w:szCs w:val="18"/>
              </w:rPr>
            </w:pPr>
            <w:r w:rsidRPr="0087017F">
              <w:rPr>
                <w:rFonts w:cs="Arial"/>
                <w:color w:val="808080" w:themeColor="background1" w:themeShade="80"/>
                <w:sz w:val="18"/>
                <w:szCs w:val="18"/>
              </w:rPr>
              <w:t>Spot checks and discrete observation</w:t>
            </w:r>
          </w:p>
        </w:tc>
        <w:sdt>
          <w:sdtPr>
            <w:rPr>
              <w:rFonts w:cs="Arial"/>
            </w:rPr>
            <w:id w:val="759576662"/>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2059455937"/>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bottom w:val="single" w:sz="2" w:space="0" w:color="5F5F5F"/>
              <w:right w:val="single" w:sz="2" w:space="0" w:color="D9D9D9" w:themeColor="background1" w:themeShade="D9"/>
            </w:tcBorders>
            <w:shd w:val="clear" w:color="auto" w:fill="EEECE1" w:themeFill="background2"/>
          </w:tcPr>
          <w:p w:rsidR="00E603EC" w:rsidRPr="0040406A" w:rsidRDefault="00E603EC" w:rsidP="003A74B5">
            <w:pPr>
              <w:pStyle w:val="Listtop"/>
            </w:pPr>
            <w:r w:rsidRPr="0040406A">
              <w:t>Clinical equipment maintenance</w:t>
            </w:r>
          </w:p>
          <w:p w:rsidR="00E603EC" w:rsidRPr="00BB1B34" w:rsidRDefault="00E603EC" w:rsidP="00722BB0">
            <w:pPr>
              <w:pStyle w:val="ListParagraph"/>
              <w:ind w:left="459"/>
            </w:pPr>
            <w:r w:rsidRPr="00BB1B34">
              <w:t>There is a log of all significant items of clinical equipment</w:t>
            </w:r>
          </w:p>
          <w:p w:rsidR="00E603EC" w:rsidRPr="00BB1B34" w:rsidRDefault="00E603EC" w:rsidP="00722BB0">
            <w:pPr>
              <w:pStyle w:val="ListParagraph"/>
              <w:ind w:left="459"/>
            </w:pPr>
            <w:r w:rsidRPr="00BB1B34">
              <w:t xml:space="preserve">There is a date </w:t>
            </w:r>
            <w:r>
              <w:t>system</w:t>
            </w:r>
            <w:r w:rsidRPr="00BB1B34">
              <w:t xml:space="preserve"> for when equipment should be </w:t>
            </w:r>
            <w:r>
              <w:t>serviced</w:t>
            </w:r>
            <w:r w:rsidRPr="00BB1B34">
              <w:t>/working status checked</w:t>
            </w:r>
          </w:p>
          <w:p w:rsidR="00E603EC" w:rsidRPr="00BB1B34" w:rsidRDefault="00E603EC" w:rsidP="00722BB0">
            <w:pPr>
              <w:pStyle w:val="ListParagraph"/>
              <w:ind w:left="459"/>
            </w:pPr>
            <w:r w:rsidRPr="00BB1B34">
              <w:t>All signi</w:t>
            </w:r>
            <w:r>
              <w:t>fi</w:t>
            </w:r>
            <w:r w:rsidRPr="00BB1B34">
              <w:t>cant items of clinical equipment are calibrated or maintained in line with manufacturer’s instruction/service recommendations</w:t>
            </w:r>
          </w:p>
          <w:p w:rsidR="00E603EC" w:rsidRDefault="00E603EC" w:rsidP="00722BB0">
            <w:pPr>
              <w:pStyle w:val="ListParagraph"/>
              <w:ind w:left="459"/>
            </w:pPr>
            <w:r w:rsidRPr="00BB1B34">
              <w:t xml:space="preserve">Equipment which is not in use/maintained is disposed of appropriately. </w:t>
            </w:r>
          </w:p>
        </w:tc>
        <w:tc>
          <w:tcPr>
            <w:tcW w:w="1590" w:type="dxa"/>
            <w:tcBorders>
              <w:top w:val="single" w:sz="2" w:space="0" w:color="D9D9D9" w:themeColor="background1" w:themeShade="D9"/>
              <w:left w:val="single" w:sz="2" w:space="0" w:color="D9D9D9" w:themeColor="background1" w:themeShade="D9"/>
              <w:bottom w:val="single" w:sz="2" w:space="0" w:color="5F5F5F"/>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color w:val="808080" w:themeColor="background1" w:themeShade="80"/>
                <w:sz w:val="18"/>
                <w:szCs w:val="18"/>
              </w:rPr>
            </w:pPr>
            <w:r w:rsidRPr="0087017F">
              <w:rPr>
                <w:rFonts w:cs="Arial"/>
                <w:color w:val="808080" w:themeColor="background1" w:themeShade="80"/>
                <w:sz w:val="18"/>
                <w:szCs w:val="18"/>
              </w:rPr>
              <w:t>Document review and sport checks</w:t>
            </w:r>
          </w:p>
        </w:tc>
        <w:sdt>
          <w:sdtPr>
            <w:rPr>
              <w:rFonts w:cs="Arial"/>
            </w:rPr>
            <w:id w:val="1082029484"/>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bottom w:val="single" w:sz="2" w:space="0" w:color="5F5F5F"/>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274079187"/>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bottom w:val="single" w:sz="2" w:space="0" w:color="5F5F5F"/>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5F5F5F"/>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bottom w:val="single" w:sz="2" w:space="0" w:color="5F5F5F"/>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bl>
    <w:p w:rsidR="005432F3" w:rsidRDefault="005432F3" w:rsidP="00CA2D19">
      <w:pPr>
        <w:autoSpaceDE w:val="0"/>
        <w:autoSpaceDN w:val="0"/>
        <w:adjustRightInd w:val="0"/>
        <w:spacing w:after="0"/>
        <w:rPr>
          <w:rFonts w:cs="Arial"/>
        </w:rPr>
      </w:pPr>
    </w:p>
    <w:p w:rsidR="0087017F" w:rsidRDefault="0087017F" w:rsidP="00CA2D19">
      <w:pPr>
        <w:autoSpaceDE w:val="0"/>
        <w:autoSpaceDN w:val="0"/>
        <w:adjustRightInd w:val="0"/>
        <w:spacing w:after="0"/>
        <w:rPr>
          <w:rFonts w:cs="Arial"/>
        </w:rPr>
      </w:pPr>
    </w:p>
    <w:p w:rsidR="0087017F" w:rsidRDefault="0087017F" w:rsidP="00CA2D19">
      <w:pPr>
        <w:autoSpaceDE w:val="0"/>
        <w:autoSpaceDN w:val="0"/>
        <w:adjustRightInd w:val="0"/>
        <w:spacing w:after="0"/>
        <w:rPr>
          <w:rFonts w:cs="Arial"/>
        </w:rPr>
      </w:pPr>
    </w:p>
    <w:tbl>
      <w:tblPr>
        <w:tblStyle w:val="TableGrid"/>
        <w:tblW w:w="9923" w:type="dxa"/>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939"/>
        <w:gridCol w:w="1590"/>
        <w:gridCol w:w="567"/>
        <w:gridCol w:w="850"/>
        <w:gridCol w:w="1985"/>
        <w:gridCol w:w="992"/>
      </w:tblGrid>
      <w:tr w:rsidR="0040406A" w:rsidTr="00E603EC">
        <w:trPr>
          <w:trHeight w:val="488"/>
        </w:trPr>
        <w:tc>
          <w:tcPr>
            <w:tcW w:w="3939" w:type="dxa"/>
            <w:vMerge w:val="restart"/>
            <w:tcBorders>
              <w:left w:val="single" w:sz="2" w:space="0" w:color="auto"/>
              <w:bottom w:val="single" w:sz="2" w:space="0" w:color="auto"/>
            </w:tcBorders>
            <w:shd w:val="clear" w:color="auto" w:fill="DDD9C3" w:themeFill="background2" w:themeFillShade="E6"/>
          </w:tcPr>
          <w:p w:rsidR="0040406A" w:rsidRPr="003A74B5" w:rsidRDefault="005432F3" w:rsidP="00294BEA">
            <w:pPr>
              <w:pStyle w:val="Listheading"/>
              <w:numPr>
                <w:ilvl w:val="0"/>
                <w:numId w:val="6"/>
              </w:numPr>
              <w:ind w:left="318"/>
            </w:pPr>
            <w:r>
              <w:br w:type="page"/>
            </w:r>
            <w:r w:rsidR="006B6939" w:rsidRPr="003A74B5">
              <w:t xml:space="preserve">Information systems </w:t>
            </w:r>
          </w:p>
          <w:p w:rsidR="0040406A" w:rsidRPr="00CA2D19" w:rsidRDefault="0040406A" w:rsidP="001D0770">
            <w:pPr>
              <w:pStyle w:val="ListParagraph"/>
            </w:pPr>
            <w:r w:rsidRPr="00431D79">
              <w:t>Core safety Issues to be checked</w:t>
            </w:r>
          </w:p>
        </w:tc>
        <w:tc>
          <w:tcPr>
            <w:tcW w:w="1590" w:type="dxa"/>
            <w:vMerge w:val="restart"/>
            <w:tcBorders>
              <w:bottom w:val="single" w:sz="2" w:space="0" w:color="auto"/>
            </w:tcBorders>
            <w:shd w:val="clear" w:color="auto" w:fill="DDD9C3" w:themeFill="background2" w:themeFillShade="E6"/>
            <w:vAlign w:val="bottom"/>
          </w:tcPr>
          <w:p w:rsidR="0040406A" w:rsidRPr="003744FC" w:rsidRDefault="0040406A" w:rsidP="00437B58">
            <w:pPr>
              <w:autoSpaceDE w:val="0"/>
              <w:autoSpaceDN w:val="0"/>
              <w:adjustRightInd w:val="0"/>
              <w:spacing w:after="0"/>
              <w:jc w:val="center"/>
              <w:rPr>
                <w:rFonts w:cs="Arial"/>
                <w:b/>
                <w:sz w:val="20"/>
              </w:rPr>
            </w:pPr>
            <w:r w:rsidRPr="003744FC">
              <w:rPr>
                <w:rFonts w:cs="Arial"/>
                <w:b/>
                <w:sz w:val="20"/>
              </w:rPr>
              <w:t>How to check?</w:t>
            </w:r>
          </w:p>
        </w:tc>
        <w:tc>
          <w:tcPr>
            <w:tcW w:w="1417" w:type="dxa"/>
            <w:gridSpan w:val="2"/>
            <w:tcBorders>
              <w:bottom w:val="single" w:sz="2" w:space="0" w:color="auto"/>
            </w:tcBorders>
            <w:shd w:val="clear" w:color="auto" w:fill="DDD9C3" w:themeFill="background2" w:themeFillShade="E6"/>
            <w:vAlign w:val="bottom"/>
          </w:tcPr>
          <w:p w:rsidR="0040406A" w:rsidRPr="003744FC" w:rsidRDefault="0040406A" w:rsidP="00437B58">
            <w:pPr>
              <w:autoSpaceDE w:val="0"/>
              <w:autoSpaceDN w:val="0"/>
              <w:adjustRightInd w:val="0"/>
              <w:spacing w:after="0"/>
              <w:jc w:val="center"/>
              <w:rPr>
                <w:rFonts w:cs="Arial"/>
                <w:b/>
                <w:sz w:val="20"/>
              </w:rPr>
            </w:pPr>
            <w:r w:rsidRPr="003744FC">
              <w:rPr>
                <w:rFonts w:cs="Arial"/>
                <w:b/>
                <w:sz w:val="20"/>
              </w:rPr>
              <w:t>Fully Compliant?</w:t>
            </w:r>
          </w:p>
        </w:tc>
        <w:tc>
          <w:tcPr>
            <w:tcW w:w="1985" w:type="dxa"/>
            <w:vMerge w:val="restart"/>
            <w:tcBorders>
              <w:bottom w:val="single" w:sz="2" w:space="0" w:color="auto"/>
            </w:tcBorders>
            <w:shd w:val="clear" w:color="auto" w:fill="DDD9C3" w:themeFill="background2" w:themeFillShade="E6"/>
            <w:vAlign w:val="bottom"/>
          </w:tcPr>
          <w:p w:rsidR="0040406A" w:rsidRPr="003744FC" w:rsidRDefault="0040406A" w:rsidP="00437B58">
            <w:pPr>
              <w:autoSpaceDE w:val="0"/>
              <w:autoSpaceDN w:val="0"/>
              <w:adjustRightInd w:val="0"/>
              <w:spacing w:after="0"/>
              <w:jc w:val="center"/>
              <w:rPr>
                <w:rFonts w:cs="Arial"/>
                <w:b/>
                <w:sz w:val="20"/>
              </w:rPr>
            </w:pPr>
            <w:r w:rsidRPr="003744FC">
              <w:rPr>
                <w:rFonts w:cs="Arial"/>
                <w:b/>
                <w:sz w:val="20"/>
              </w:rPr>
              <w:t>If no, please outline what action Plan &amp; Date of Review</w:t>
            </w:r>
          </w:p>
        </w:tc>
        <w:tc>
          <w:tcPr>
            <w:tcW w:w="992" w:type="dxa"/>
            <w:vMerge w:val="restart"/>
            <w:tcBorders>
              <w:bottom w:val="single" w:sz="2" w:space="0" w:color="auto"/>
              <w:right w:val="single" w:sz="2" w:space="0" w:color="auto"/>
            </w:tcBorders>
            <w:shd w:val="clear" w:color="auto" w:fill="DDD9C3" w:themeFill="background2" w:themeFillShade="E6"/>
            <w:vAlign w:val="bottom"/>
          </w:tcPr>
          <w:p w:rsidR="0040406A" w:rsidRPr="003744FC" w:rsidRDefault="0040406A" w:rsidP="00437B58">
            <w:pPr>
              <w:autoSpaceDE w:val="0"/>
              <w:autoSpaceDN w:val="0"/>
              <w:adjustRightInd w:val="0"/>
              <w:spacing w:after="0"/>
              <w:jc w:val="center"/>
              <w:rPr>
                <w:rFonts w:cs="Arial"/>
                <w:b/>
                <w:sz w:val="20"/>
              </w:rPr>
            </w:pPr>
            <w:r w:rsidRPr="003744FC">
              <w:rPr>
                <w:rFonts w:cs="Arial"/>
                <w:b/>
                <w:sz w:val="20"/>
              </w:rPr>
              <w:t>Review date</w:t>
            </w:r>
          </w:p>
        </w:tc>
      </w:tr>
      <w:tr w:rsidR="0040406A" w:rsidTr="00E603EC">
        <w:trPr>
          <w:trHeight w:val="217"/>
        </w:trPr>
        <w:tc>
          <w:tcPr>
            <w:tcW w:w="3939" w:type="dxa"/>
            <w:vMerge/>
            <w:tcBorders>
              <w:top w:val="single" w:sz="2" w:space="0" w:color="808080"/>
              <w:left w:val="single" w:sz="2" w:space="0" w:color="auto"/>
              <w:bottom w:val="single" w:sz="2" w:space="0" w:color="auto"/>
            </w:tcBorders>
          </w:tcPr>
          <w:p w:rsidR="0040406A" w:rsidRDefault="0040406A" w:rsidP="00294BEA">
            <w:pPr>
              <w:pStyle w:val="ListParagraph"/>
              <w:numPr>
                <w:ilvl w:val="0"/>
                <w:numId w:val="3"/>
              </w:numPr>
            </w:pPr>
          </w:p>
        </w:tc>
        <w:tc>
          <w:tcPr>
            <w:tcW w:w="1590" w:type="dxa"/>
            <w:vMerge/>
            <w:tcBorders>
              <w:top w:val="single" w:sz="2" w:space="0" w:color="808080"/>
              <w:bottom w:val="single" w:sz="2" w:space="0" w:color="auto"/>
            </w:tcBorders>
          </w:tcPr>
          <w:p w:rsidR="0040406A" w:rsidRPr="003744FC" w:rsidRDefault="0040406A" w:rsidP="009A0BFD">
            <w:pPr>
              <w:autoSpaceDE w:val="0"/>
              <w:autoSpaceDN w:val="0"/>
              <w:adjustRightInd w:val="0"/>
              <w:spacing w:after="0"/>
              <w:rPr>
                <w:rFonts w:cs="Arial"/>
                <w:b/>
                <w:sz w:val="20"/>
              </w:rPr>
            </w:pPr>
          </w:p>
        </w:tc>
        <w:tc>
          <w:tcPr>
            <w:tcW w:w="567" w:type="dxa"/>
            <w:tcBorders>
              <w:top w:val="single" w:sz="2" w:space="0" w:color="auto"/>
              <w:bottom w:val="single" w:sz="2" w:space="0" w:color="auto"/>
            </w:tcBorders>
            <w:shd w:val="clear" w:color="auto" w:fill="DDD9C3" w:themeFill="background2" w:themeFillShade="E6"/>
            <w:vAlign w:val="center"/>
          </w:tcPr>
          <w:p w:rsidR="0040406A" w:rsidRPr="003744FC" w:rsidRDefault="0040406A" w:rsidP="003A74B5">
            <w:pPr>
              <w:autoSpaceDE w:val="0"/>
              <w:autoSpaceDN w:val="0"/>
              <w:adjustRightInd w:val="0"/>
              <w:spacing w:after="0"/>
              <w:jc w:val="center"/>
              <w:rPr>
                <w:rFonts w:cs="Arial"/>
                <w:b/>
                <w:sz w:val="20"/>
              </w:rPr>
            </w:pPr>
            <w:r w:rsidRPr="003744FC">
              <w:rPr>
                <w:rFonts w:cs="Arial"/>
                <w:b/>
                <w:sz w:val="20"/>
              </w:rPr>
              <w:t>Yes</w:t>
            </w:r>
          </w:p>
        </w:tc>
        <w:tc>
          <w:tcPr>
            <w:tcW w:w="850" w:type="dxa"/>
            <w:tcBorders>
              <w:top w:val="single" w:sz="2" w:space="0" w:color="auto"/>
              <w:bottom w:val="single" w:sz="2" w:space="0" w:color="auto"/>
            </w:tcBorders>
            <w:shd w:val="clear" w:color="auto" w:fill="DDD9C3" w:themeFill="background2" w:themeFillShade="E6"/>
            <w:vAlign w:val="center"/>
          </w:tcPr>
          <w:p w:rsidR="0040406A" w:rsidRPr="003744FC" w:rsidRDefault="0040406A" w:rsidP="003A74B5">
            <w:pPr>
              <w:autoSpaceDE w:val="0"/>
              <w:autoSpaceDN w:val="0"/>
              <w:adjustRightInd w:val="0"/>
              <w:spacing w:after="0"/>
              <w:jc w:val="center"/>
              <w:rPr>
                <w:rFonts w:cs="Arial"/>
                <w:b/>
                <w:sz w:val="20"/>
              </w:rPr>
            </w:pPr>
            <w:r w:rsidRPr="003744FC">
              <w:rPr>
                <w:rFonts w:cs="Arial"/>
                <w:b/>
                <w:sz w:val="20"/>
              </w:rPr>
              <w:t>No</w:t>
            </w:r>
          </w:p>
        </w:tc>
        <w:tc>
          <w:tcPr>
            <w:tcW w:w="1985" w:type="dxa"/>
            <w:vMerge/>
            <w:tcBorders>
              <w:top w:val="single" w:sz="2" w:space="0" w:color="808080"/>
              <w:bottom w:val="single" w:sz="2" w:space="0" w:color="auto"/>
            </w:tcBorders>
          </w:tcPr>
          <w:p w:rsidR="0040406A" w:rsidRPr="003744FC" w:rsidRDefault="0040406A" w:rsidP="009A0BFD">
            <w:pPr>
              <w:autoSpaceDE w:val="0"/>
              <w:autoSpaceDN w:val="0"/>
              <w:adjustRightInd w:val="0"/>
              <w:spacing w:after="0"/>
              <w:rPr>
                <w:rFonts w:cs="Arial"/>
                <w:b/>
                <w:sz w:val="20"/>
              </w:rPr>
            </w:pPr>
          </w:p>
        </w:tc>
        <w:tc>
          <w:tcPr>
            <w:tcW w:w="992" w:type="dxa"/>
            <w:vMerge/>
            <w:tcBorders>
              <w:top w:val="single" w:sz="2" w:space="0" w:color="808080"/>
              <w:bottom w:val="single" w:sz="2" w:space="0" w:color="auto"/>
              <w:right w:val="single" w:sz="2" w:space="0" w:color="auto"/>
            </w:tcBorders>
          </w:tcPr>
          <w:p w:rsidR="0040406A" w:rsidRPr="003744FC" w:rsidRDefault="0040406A" w:rsidP="009A0BFD">
            <w:pPr>
              <w:autoSpaceDE w:val="0"/>
              <w:autoSpaceDN w:val="0"/>
              <w:adjustRightInd w:val="0"/>
              <w:spacing w:after="0"/>
              <w:rPr>
                <w:rFonts w:cs="Arial"/>
                <w:b/>
                <w:sz w:val="20"/>
              </w:rPr>
            </w:pPr>
          </w:p>
        </w:tc>
      </w:tr>
      <w:tr w:rsidR="00E603EC" w:rsidTr="00E603EC">
        <w:tc>
          <w:tcPr>
            <w:tcW w:w="3939" w:type="dxa"/>
            <w:tcBorders>
              <w:top w:val="single" w:sz="2" w:space="0" w:color="auto"/>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Pr="00437B58" w:rsidRDefault="00E603EC" w:rsidP="00437B58">
            <w:pPr>
              <w:pStyle w:val="Listheading"/>
              <w:numPr>
                <w:ilvl w:val="0"/>
                <w:numId w:val="13"/>
              </w:numPr>
              <w:ind w:left="318"/>
              <w:rPr>
                <w:sz w:val="20"/>
              </w:rPr>
            </w:pPr>
            <w:r w:rsidRPr="00437B58">
              <w:rPr>
                <w:sz w:val="20"/>
              </w:rPr>
              <w:t>The practice business continuity plan is up-to-date?</w:t>
            </w:r>
          </w:p>
          <w:p w:rsidR="00E603EC" w:rsidRDefault="00E603EC" w:rsidP="003A74B5">
            <w:pPr>
              <w:pStyle w:val="Listheading"/>
              <w:numPr>
                <w:ilvl w:val="0"/>
                <w:numId w:val="0"/>
              </w:numPr>
              <w:ind w:left="720"/>
            </w:pPr>
          </w:p>
        </w:tc>
        <w:tc>
          <w:tcPr>
            <w:tcW w:w="159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313789" w:rsidRDefault="00E603EC" w:rsidP="009A0BFD">
            <w:pPr>
              <w:autoSpaceDE w:val="0"/>
              <w:autoSpaceDN w:val="0"/>
              <w:adjustRightInd w:val="0"/>
              <w:spacing w:after="0"/>
              <w:rPr>
                <w:rFonts w:cs="Arial"/>
                <w:color w:val="808080" w:themeColor="background1" w:themeShade="80"/>
                <w:sz w:val="18"/>
                <w:szCs w:val="18"/>
              </w:rPr>
            </w:pPr>
            <w:r w:rsidRPr="00313789">
              <w:rPr>
                <w:rFonts w:cs="Arial"/>
                <w:color w:val="808080" w:themeColor="background1" w:themeShade="80"/>
                <w:sz w:val="18"/>
                <w:szCs w:val="18"/>
              </w:rPr>
              <w:t>Document review, spot checks &amp; discrete observation</w:t>
            </w:r>
          </w:p>
          <w:p w:rsidR="00E603EC" w:rsidRPr="00313789" w:rsidRDefault="00E603EC" w:rsidP="001D0770">
            <w:pPr>
              <w:autoSpaceDE w:val="0"/>
              <w:autoSpaceDN w:val="0"/>
              <w:adjustRightInd w:val="0"/>
              <w:spacing w:after="0"/>
              <w:rPr>
                <w:rFonts w:cs="Arial"/>
                <w:color w:val="808080" w:themeColor="background1" w:themeShade="80"/>
                <w:sz w:val="18"/>
                <w:szCs w:val="18"/>
              </w:rPr>
            </w:pPr>
          </w:p>
        </w:tc>
        <w:sdt>
          <w:sdtPr>
            <w:rPr>
              <w:rFonts w:cs="Arial"/>
            </w:rPr>
            <w:id w:val="-2143867613"/>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85379035"/>
            <w14:checkbox>
              <w14:checked w14:val="0"/>
              <w14:checkedState w14:val="2612" w14:font="MS Gothic"/>
              <w14:uncheckedState w14:val="2610" w14:font="MS Gothic"/>
            </w14:checkbox>
          </w:sdtPr>
          <w:sdtEndPr/>
          <w:sdtContent>
            <w:tc>
              <w:tcPr>
                <w:tcW w:w="85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auto"/>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auto"/>
              <w:left w:val="single" w:sz="2" w:space="0" w:color="FFFFFF" w:themeColor="background1"/>
              <w:bottom w:val="single" w:sz="2" w:space="0" w:color="D9D9D9" w:themeColor="background1" w:themeShade="D9"/>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3A74B5">
            <w:pPr>
              <w:pStyle w:val="Listtop"/>
            </w:pPr>
            <w:r>
              <w:t xml:space="preserve">The </w:t>
            </w:r>
            <w:r w:rsidRPr="003A74B5">
              <w:t>back</w:t>
            </w:r>
            <w:r>
              <w:t xml:space="preserve">-up of all significant IT systems can be </w:t>
            </w:r>
            <w:r w:rsidRPr="003A74B5">
              <w:t>verified</w:t>
            </w:r>
            <w:r>
              <w:t>?</w:t>
            </w:r>
          </w:p>
        </w:tc>
        <w:tc>
          <w:tcPr>
            <w:tcW w:w="15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313789" w:rsidRDefault="00E603EC" w:rsidP="009A0BFD">
            <w:pPr>
              <w:autoSpaceDE w:val="0"/>
              <w:autoSpaceDN w:val="0"/>
              <w:adjustRightInd w:val="0"/>
              <w:spacing w:after="0"/>
              <w:rPr>
                <w:rFonts w:cs="Arial"/>
                <w:color w:val="808080" w:themeColor="background1" w:themeShade="80"/>
                <w:sz w:val="18"/>
                <w:szCs w:val="18"/>
              </w:rPr>
            </w:pPr>
            <w:r w:rsidRPr="00313789">
              <w:rPr>
                <w:rFonts w:cs="Arial"/>
                <w:color w:val="808080" w:themeColor="background1" w:themeShade="80"/>
                <w:sz w:val="18"/>
                <w:szCs w:val="18"/>
              </w:rPr>
              <w:t>Spot checks</w:t>
            </w:r>
          </w:p>
        </w:tc>
        <w:sdt>
          <w:sdtPr>
            <w:rPr>
              <w:rFonts w:cs="Arial"/>
            </w:rPr>
            <w:id w:val="-283110886"/>
            <w14:checkbox>
              <w14:checked w14:val="0"/>
              <w14:checkedState w14:val="2612" w14:font="MS Gothic"/>
              <w14:uncheckedState w14:val="2610" w14:font="MS Gothic"/>
            </w14:checkbox>
          </w:sdtPr>
          <w:sdtEndPr/>
          <w:sdtContent>
            <w:tc>
              <w:tcPr>
                <w:tcW w:w="5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846411230"/>
            <w14:checkbox>
              <w14:checked w14:val="0"/>
              <w14:checkedState w14:val="2612" w14:font="MS Gothic"/>
              <w14:uncheckedState w14:val="2610" w14:font="MS Gothic"/>
            </w14:checkbox>
          </w:sdtPr>
          <w:sdtEndPr/>
          <w:sdtContent>
            <w:tc>
              <w:tcPr>
                <w:tcW w:w="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D9D9D9" w:themeColor="background1" w:themeShade="D9"/>
              <w:left w:val="single" w:sz="2" w:space="0" w:color="FFFFFF" w:themeColor="background1"/>
              <w:bottom w:val="single" w:sz="2" w:space="0" w:color="D9D9D9" w:themeColor="background1" w:themeShade="D9"/>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3A74B5">
            <w:pPr>
              <w:pStyle w:val="Listtop"/>
            </w:pPr>
            <w:r>
              <w:t xml:space="preserve">Data </w:t>
            </w:r>
            <w:r w:rsidRPr="003A74B5">
              <w:t>Protection</w:t>
            </w:r>
          </w:p>
          <w:p w:rsidR="00E603EC" w:rsidRPr="001D0770" w:rsidRDefault="00E603EC" w:rsidP="00313789">
            <w:pPr>
              <w:pStyle w:val="ListParagraph"/>
              <w:ind w:left="459"/>
            </w:pPr>
            <w:r w:rsidRPr="001D0770">
              <w:t>Latest software updates for all systems are installed (for example, formulary, EMIS, Vision)?</w:t>
            </w:r>
          </w:p>
          <w:p w:rsidR="00E603EC" w:rsidRDefault="00E603EC" w:rsidP="00313789">
            <w:pPr>
              <w:pStyle w:val="ListParagraph"/>
              <w:ind w:left="459"/>
            </w:pPr>
            <w:r w:rsidRPr="001D0770">
              <w:t>Password security policy is being followed (including remote access protocols)</w:t>
            </w:r>
          </w:p>
        </w:tc>
        <w:tc>
          <w:tcPr>
            <w:tcW w:w="15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313789" w:rsidRDefault="00E603EC" w:rsidP="009A0BFD">
            <w:pPr>
              <w:autoSpaceDE w:val="0"/>
              <w:autoSpaceDN w:val="0"/>
              <w:adjustRightInd w:val="0"/>
              <w:spacing w:after="0"/>
              <w:rPr>
                <w:rFonts w:cs="Arial"/>
                <w:color w:val="808080" w:themeColor="background1" w:themeShade="80"/>
                <w:sz w:val="18"/>
                <w:szCs w:val="18"/>
              </w:rPr>
            </w:pPr>
            <w:r w:rsidRPr="00313789">
              <w:rPr>
                <w:rFonts w:cs="Arial"/>
                <w:color w:val="808080" w:themeColor="background1" w:themeShade="80"/>
                <w:sz w:val="18"/>
                <w:szCs w:val="18"/>
              </w:rPr>
              <w:t>Spot checks</w:t>
            </w:r>
          </w:p>
        </w:tc>
        <w:sdt>
          <w:sdtPr>
            <w:rPr>
              <w:rFonts w:cs="Arial"/>
            </w:rPr>
            <w:id w:val="-436130450"/>
            <w14:checkbox>
              <w14:checked w14:val="0"/>
              <w14:checkedState w14:val="2612" w14:font="MS Gothic"/>
              <w14:uncheckedState w14:val="2610" w14:font="MS Gothic"/>
            </w14:checkbox>
          </w:sdtPr>
          <w:sdtEndPr/>
          <w:sdtContent>
            <w:tc>
              <w:tcPr>
                <w:tcW w:w="5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625585427"/>
            <w14:checkbox>
              <w14:checked w14:val="0"/>
              <w14:checkedState w14:val="2612" w14:font="MS Gothic"/>
              <w14:uncheckedState w14:val="2610" w14:font="MS Gothic"/>
            </w14:checkbox>
          </w:sdtPr>
          <w:sdtEndPr/>
          <w:sdtContent>
            <w:tc>
              <w:tcPr>
                <w:tcW w:w="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D9D9D9" w:themeColor="background1" w:themeShade="D9"/>
              <w:left w:val="single" w:sz="2" w:space="0" w:color="FFFFFF" w:themeColor="background1"/>
              <w:bottom w:val="single" w:sz="2" w:space="0" w:color="D9D9D9" w:themeColor="background1" w:themeShade="D9"/>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left w:val="single" w:sz="2" w:space="0" w:color="auto"/>
              <w:right w:val="single" w:sz="2" w:space="0" w:color="D9D9D9" w:themeColor="background1" w:themeShade="D9"/>
            </w:tcBorders>
            <w:shd w:val="clear" w:color="auto" w:fill="EEECE1" w:themeFill="background2"/>
          </w:tcPr>
          <w:p w:rsidR="00E603EC" w:rsidRPr="003A74B5" w:rsidRDefault="00E603EC" w:rsidP="003A74B5">
            <w:pPr>
              <w:pStyle w:val="Listtop"/>
            </w:pPr>
            <w:r w:rsidRPr="003A74B5">
              <w:t>Record Keeping</w:t>
            </w:r>
          </w:p>
          <w:p w:rsidR="00E603EC" w:rsidRDefault="00E603EC" w:rsidP="00313789">
            <w:pPr>
              <w:pStyle w:val="ListParagraph"/>
              <w:ind w:left="459"/>
            </w:pPr>
            <w:r>
              <w:t>Clear evidence is available of accurate and up-to-date record keeping (for example, data coding, and summarising, allergy updates)</w:t>
            </w:r>
          </w:p>
        </w:tc>
        <w:tc>
          <w:tcPr>
            <w:tcW w:w="1590"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Pr="00313789" w:rsidRDefault="00E603EC" w:rsidP="009A0BFD">
            <w:pPr>
              <w:autoSpaceDE w:val="0"/>
              <w:autoSpaceDN w:val="0"/>
              <w:adjustRightInd w:val="0"/>
              <w:spacing w:after="0"/>
              <w:rPr>
                <w:rFonts w:cs="Arial"/>
                <w:color w:val="808080" w:themeColor="background1" w:themeShade="80"/>
                <w:sz w:val="18"/>
                <w:szCs w:val="18"/>
              </w:rPr>
            </w:pPr>
            <w:r w:rsidRPr="00313789">
              <w:rPr>
                <w:rFonts w:cs="Arial"/>
                <w:color w:val="808080" w:themeColor="background1" w:themeShade="80"/>
                <w:sz w:val="18"/>
                <w:szCs w:val="18"/>
              </w:rPr>
              <w:t>Document review and spot checks</w:t>
            </w:r>
          </w:p>
        </w:tc>
        <w:sdt>
          <w:sdtPr>
            <w:rPr>
              <w:rFonts w:cs="Arial"/>
            </w:rPr>
            <w:id w:val="1606767407"/>
            <w14:checkbox>
              <w14:checked w14:val="0"/>
              <w14:checkedState w14:val="2612" w14:font="MS Gothic"/>
              <w14:uncheckedState w14:val="2610" w14:font="MS Gothic"/>
            </w14:checkbox>
          </w:sdtPr>
          <w:sdtEndPr/>
          <w:sdtContent>
            <w:tc>
              <w:tcPr>
                <w:tcW w:w="567"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2039655408"/>
            <w14:checkbox>
              <w14:checked w14:val="0"/>
              <w14:checkedState w14:val="2612" w14:font="MS Gothic"/>
              <w14:uncheckedState w14:val="2610" w14:font="MS Gothic"/>
            </w14:checkbox>
          </w:sdtPr>
          <w:sdtEndPr/>
          <w:sdtContent>
            <w:tc>
              <w:tcPr>
                <w:tcW w:w="850"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D9D9D9" w:themeColor="background1" w:themeShade="D9"/>
              <w:lef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bl>
    <w:p w:rsidR="0040406A" w:rsidRDefault="0040406A" w:rsidP="00CA2D19">
      <w:pPr>
        <w:autoSpaceDE w:val="0"/>
        <w:autoSpaceDN w:val="0"/>
        <w:adjustRightInd w:val="0"/>
        <w:spacing w:after="0"/>
        <w:rPr>
          <w:rFonts w:cs="Arial"/>
        </w:rPr>
      </w:pPr>
    </w:p>
    <w:p w:rsidR="005432F3" w:rsidRDefault="005432F3" w:rsidP="00CA2D19">
      <w:pPr>
        <w:autoSpaceDE w:val="0"/>
        <w:autoSpaceDN w:val="0"/>
        <w:adjustRightInd w:val="0"/>
        <w:spacing w:after="0"/>
        <w:rPr>
          <w:rFonts w:cs="Arial"/>
        </w:rPr>
      </w:pPr>
    </w:p>
    <w:tbl>
      <w:tblPr>
        <w:tblStyle w:val="TableGrid"/>
        <w:tblW w:w="9923" w:type="dxa"/>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939"/>
        <w:gridCol w:w="1590"/>
        <w:gridCol w:w="708"/>
        <w:gridCol w:w="709"/>
        <w:gridCol w:w="1985"/>
        <w:gridCol w:w="992"/>
      </w:tblGrid>
      <w:tr w:rsidR="001D0770" w:rsidTr="0087017F">
        <w:trPr>
          <w:trHeight w:val="488"/>
        </w:trPr>
        <w:tc>
          <w:tcPr>
            <w:tcW w:w="3939" w:type="dxa"/>
            <w:vMerge w:val="restart"/>
            <w:shd w:val="clear" w:color="auto" w:fill="DDD9C3" w:themeFill="background2" w:themeFillShade="E6"/>
          </w:tcPr>
          <w:p w:rsidR="001D0770" w:rsidRPr="0040406A" w:rsidRDefault="001D0770" w:rsidP="008971C9">
            <w:pPr>
              <w:pStyle w:val="Listheading"/>
              <w:numPr>
                <w:ilvl w:val="0"/>
                <w:numId w:val="0"/>
              </w:numPr>
              <w:ind w:left="34"/>
            </w:pPr>
            <w:r>
              <w:t xml:space="preserve">4.  </w:t>
            </w:r>
            <w:r w:rsidR="003A74B5">
              <w:t xml:space="preserve">  Practice Team</w:t>
            </w:r>
            <w:r>
              <w:t xml:space="preserve"> </w:t>
            </w:r>
          </w:p>
          <w:p w:rsidR="001D0770" w:rsidRPr="00CA2D19" w:rsidRDefault="001D0770" w:rsidP="009A0BFD">
            <w:pPr>
              <w:pStyle w:val="ListParagraph"/>
            </w:pPr>
            <w:r w:rsidRPr="00431D79">
              <w:t>Core safety Issues to be checked</w:t>
            </w:r>
          </w:p>
        </w:tc>
        <w:tc>
          <w:tcPr>
            <w:tcW w:w="1590" w:type="dxa"/>
            <w:vMerge w:val="restart"/>
            <w:shd w:val="clear" w:color="auto" w:fill="DDD9C3" w:themeFill="background2" w:themeFillShade="E6"/>
            <w:vAlign w:val="bottom"/>
          </w:tcPr>
          <w:p w:rsidR="001D0770" w:rsidRPr="003744FC" w:rsidRDefault="001D0770" w:rsidP="00437B58">
            <w:pPr>
              <w:autoSpaceDE w:val="0"/>
              <w:autoSpaceDN w:val="0"/>
              <w:adjustRightInd w:val="0"/>
              <w:spacing w:after="0"/>
              <w:jc w:val="center"/>
              <w:rPr>
                <w:rFonts w:cs="Arial"/>
                <w:b/>
                <w:sz w:val="20"/>
              </w:rPr>
            </w:pPr>
            <w:r w:rsidRPr="003744FC">
              <w:rPr>
                <w:rFonts w:cs="Arial"/>
                <w:b/>
                <w:sz w:val="20"/>
              </w:rPr>
              <w:t>How to check?</w:t>
            </w:r>
          </w:p>
        </w:tc>
        <w:tc>
          <w:tcPr>
            <w:tcW w:w="1417" w:type="dxa"/>
            <w:gridSpan w:val="2"/>
            <w:shd w:val="clear" w:color="auto" w:fill="DDD9C3" w:themeFill="background2" w:themeFillShade="E6"/>
            <w:vAlign w:val="bottom"/>
          </w:tcPr>
          <w:p w:rsidR="001D0770" w:rsidRPr="003744FC" w:rsidRDefault="001D0770" w:rsidP="00437B58">
            <w:pPr>
              <w:autoSpaceDE w:val="0"/>
              <w:autoSpaceDN w:val="0"/>
              <w:adjustRightInd w:val="0"/>
              <w:spacing w:after="0"/>
              <w:jc w:val="center"/>
              <w:rPr>
                <w:rFonts w:cs="Arial"/>
                <w:b/>
                <w:sz w:val="20"/>
              </w:rPr>
            </w:pPr>
            <w:r w:rsidRPr="003744FC">
              <w:rPr>
                <w:rFonts w:cs="Arial"/>
                <w:b/>
                <w:sz w:val="20"/>
              </w:rPr>
              <w:t>Fully Compliant?</w:t>
            </w:r>
          </w:p>
        </w:tc>
        <w:tc>
          <w:tcPr>
            <w:tcW w:w="1985" w:type="dxa"/>
            <w:vMerge w:val="restart"/>
            <w:shd w:val="clear" w:color="auto" w:fill="DDD9C3" w:themeFill="background2" w:themeFillShade="E6"/>
            <w:vAlign w:val="bottom"/>
          </w:tcPr>
          <w:p w:rsidR="001D0770" w:rsidRPr="003744FC" w:rsidRDefault="001D0770" w:rsidP="00437B58">
            <w:pPr>
              <w:autoSpaceDE w:val="0"/>
              <w:autoSpaceDN w:val="0"/>
              <w:adjustRightInd w:val="0"/>
              <w:spacing w:after="0"/>
              <w:jc w:val="center"/>
              <w:rPr>
                <w:rFonts w:cs="Arial"/>
                <w:b/>
                <w:sz w:val="20"/>
              </w:rPr>
            </w:pPr>
            <w:r w:rsidRPr="003744FC">
              <w:rPr>
                <w:rFonts w:cs="Arial"/>
                <w:b/>
                <w:sz w:val="20"/>
              </w:rPr>
              <w:t>If no, please outline what action Plan &amp; Date of Review</w:t>
            </w:r>
          </w:p>
        </w:tc>
        <w:tc>
          <w:tcPr>
            <w:tcW w:w="992" w:type="dxa"/>
            <w:vMerge w:val="restart"/>
            <w:shd w:val="clear" w:color="auto" w:fill="DDD9C3" w:themeFill="background2" w:themeFillShade="E6"/>
            <w:vAlign w:val="bottom"/>
          </w:tcPr>
          <w:p w:rsidR="001D0770" w:rsidRPr="003744FC" w:rsidRDefault="001D0770" w:rsidP="00437B58">
            <w:pPr>
              <w:autoSpaceDE w:val="0"/>
              <w:autoSpaceDN w:val="0"/>
              <w:adjustRightInd w:val="0"/>
              <w:spacing w:after="0"/>
              <w:jc w:val="center"/>
              <w:rPr>
                <w:rFonts w:cs="Arial"/>
                <w:b/>
                <w:sz w:val="20"/>
              </w:rPr>
            </w:pPr>
            <w:r w:rsidRPr="003744FC">
              <w:rPr>
                <w:rFonts w:cs="Arial"/>
                <w:b/>
                <w:sz w:val="20"/>
              </w:rPr>
              <w:t>Review date</w:t>
            </w:r>
          </w:p>
        </w:tc>
      </w:tr>
      <w:tr w:rsidR="001D0770" w:rsidTr="00E603EC">
        <w:trPr>
          <w:trHeight w:val="292"/>
        </w:trPr>
        <w:tc>
          <w:tcPr>
            <w:tcW w:w="3939" w:type="dxa"/>
            <w:vMerge/>
            <w:tcBorders>
              <w:bottom w:val="single" w:sz="2" w:space="0" w:color="808080"/>
            </w:tcBorders>
          </w:tcPr>
          <w:p w:rsidR="001D0770" w:rsidRDefault="001D0770" w:rsidP="00294BEA">
            <w:pPr>
              <w:pStyle w:val="ListParagraph"/>
              <w:numPr>
                <w:ilvl w:val="0"/>
                <w:numId w:val="3"/>
              </w:numPr>
            </w:pPr>
          </w:p>
        </w:tc>
        <w:tc>
          <w:tcPr>
            <w:tcW w:w="1590" w:type="dxa"/>
            <w:vMerge/>
            <w:tcBorders>
              <w:bottom w:val="single" w:sz="2" w:space="0" w:color="808080"/>
            </w:tcBorders>
          </w:tcPr>
          <w:p w:rsidR="001D0770" w:rsidRPr="003744FC" w:rsidRDefault="001D0770" w:rsidP="009A0BFD">
            <w:pPr>
              <w:autoSpaceDE w:val="0"/>
              <w:autoSpaceDN w:val="0"/>
              <w:adjustRightInd w:val="0"/>
              <w:spacing w:after="0"/>
              <w:rPr>
                <w:rFonts w:cs="Arial"/>
                <w:b/>
                <w:sz w:val="20"/>
              </w:rPr>
            </w:pPr>
          </w:p>
        </w:tc>
        <w:tc>
          <w:tcPr>
            <w:tcW w:w="708" w:type="dxa"/>
            <w:tcBorders>
              <w:bottom w:val="single" w:sz="2" w:space="0" w:color="808080"/>
            </w:tcBorders>
            <w:shd w:val="clear" w:color="auto" w:fill="DDD9C3" w:themeFill="background2" w:themeFillShade="E6"/>
            <w:vAlign w:val="center"/>
          </w:tcPr>
          <w:p w:rsidR="001D0770" w:rsidRPr="003744FC" w:rsidRDefault="001D0770" w:rsidP="00437B58">
            <w:pPr>
              <w:autoSpaceDE w:val="0"/>
              <w:autoSpaceDN w:val="0"/>
              <w:adjustRightInd w:val="0"/>
              <w:spacing w:after="0"/>
              <w:jc w:val="center"/>
              <w:rPr>
                <w:rFonts w:cs="Arial"/>
                <w:b/>
                <w:sz w:val="20"/>
              </w:rPr>
            </w:pPr>
            <w:r w:rsidRPr="003744FC">
              <w:rPr>
                <w:rFonts w:cs="Arial"/>
                <w:b/>
                <w:sz w:val="20"/>
              </w:rPr>
              <w:t>Yes</w:t>
            </w:r>
          </w:p>
        </w:tc>
        <w:tc>
          <w:tcPr>
            <w:tcW w:w="709" w:type="dxa"/>
            <w:tcBorders>
              <w:bottom w:val="single" w:sz="2" w:space="0" w:color="808080"/>
            </w:tcBorders>
            <w:shd w:val="clear" w:color="auto" w:fill="DDD9C3" w:themeFill="background2" w:themeFillShade="E6"/>
            <w:vAlign w:val="center"/>
          </w:tcPr>
          <w:p w:rsidR="001D0770" w:rsidRPr="003744FC" w:rsidRDefault="001D0770" w:rsidP="00437B58">
            <w:pPr>
              <w:autoSpaceDE w:val="0"/>
              <w:autoSpaceDN w:val="0"/>
              <w:adjustRightInd w:val="0"/>
              <w:spacing w:after="0"/>
              <w:jc w:val="center"/>
              <w:rPr>
                <w:rFonts w:cs="Arial"/>
                <w:b/>
                <w:sz w:val="20"/>
              </w:rPr>
            </w:pPr>
            <w:r w:rsidRPr="003744FC">
              <w:rPr>
                <w:rFonts w:cs="Arial"/>
                <w:b/>
                <w:sz w:val="20"/>
              </w:rPr>
              <w:t>No</w:t>
            </w:r>
          </w:p>
        </w:tc>
        <w:tc>
          <w:tcPr>
            <w:tcW w:w="1985" w:type="dxa"/>
            <w:vMerge/>
            <w:tcBorders>
              <w:bottom w:val="single" w:sz="2" w:space="0" w:color="808080"/>
            </w:tcBorders>
          </w:tcPr>
          <w:p w:rsidR="001D0770" w:rsidRPr="003744FC" w:rsidRDefault="001D0770" w:rsidP="009A0BFD">
            <w:pPr>
              <w:autoSpaceDE w:val="0"/>
              <w:autoSpaceDN w:val="0"/>
              <w:adjustRightInd w:val="0"/>
              <w:spacing w:after="0"/>
              <w:rPr>
                <w:rFonts w:cs="Arial"/>
                <w:b/>
                <w:sz w:val="20"/>
              </w:rPr>
            </w:pPr>
          </w:p>
        </w:tc>
        <w:tc>
          <w:tcPr>
            <w:tcW w:w="992" w:type="dxa"/>
            <w:vMerge/>
            <w:tcBorders>
              <w:bottom w:val="single" w:sz="2" w:space="0" w:color="808080"/>
            </w:tcBorders>
            <w:shd w:val="clear" w:color="auto" w:fill="DDD9C3" w:themeFill="background2" w:themeFillShade="E6"/>
          </w:tcPr>
          <w:p w:rsidR="001D0770" w:rsidRPr="003744FC" w:rsidRDefault="001D0770" w:rsidP="009A0BFD">
            <w:pPr>
              <w:autoSpaceDE w:val="0"/>
              <w:autoSpaceDN w:val="0"/>
              <w:adjustRightInd w:val="0"/>
              <w:spacing w:after="0"/>
              <w:rPr>
                <w:rFonts w:cs="Arial"/>
                <w:b/>
                <w:sz w:val="20"/>
              </w:rPr>
            </w:pPr>
          </w:p>
        </w:tc>
      </w:tr>
      <w:tr w:rsidR="00E603EC" w:rsidTr="00E603EC">
        <w:tc>
          <w:tcPr>
            <w:tcW w:w="3939" w:type="dxa"/>
            <w:tcBorders>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3A74B5">
            <w:pPr>
              <w:pStyle w:val="Listtop"/>
            </w:pPr>
            <w:r>
              <w:t>Registration checks</w:t>
            </w:r>
          </w:p>
          <w:p w:rsidR="00E603EC" w:rsidRDefault="00E603EC" w:rsidP="00313789">
            <w:pPr>
              <w:pStyle w:val="ListParagraph"/>
              <w:ind w:left="459"/>
            </w:pPr>
            <w:r>
              <w:t>All clinicians are registered with regulators</w:t>
            </w:r>
          </w:p>
          <w:p w:rsidR="00E603EC" w:rsidRDefault="00E603EC" w:rsidP="00313789">
            <w:pPr>
              <w:pStyle w:val="ListParagraph"/>
              <w:ind w:left="459"/>
            </w:pPr>
            <w:r>
              <w:t>All clinicians are registered with Defence Union</w:t>
            </w:r>
          </w:p>
          <w:p w:rsidR="00E603EC" w:rsidRDefault="00E603EC" w:rsidP="00313789">
            <w:pPr>
              <w:pStyle w:val="ListParagraph"/>
              <w:ind w:left="459"/>
            </w:pPr>
            <w:r>
              <w:t>Protecting Vulnerable Groups (PVG) checks are up-to-date</w:t>
            </w:r>
          </w:p>
          <w:p w:rsidR="00E603EC" w:rsidRPr="00D636EC" w:rsidRDefault="00E603EC" w:rsidP="00313789">
            <w:pPr>
              <w:pStyle w:val="ListParagraph"/>
              <w:ind w:left="459"/>
            </w:pPr>
            <w:r>
              <w:t>Doctors are on the Performer’s list</w:t>
            </w:r>
          </w:p>
        </w:tc>
        <w:tc>
          <w:tcPr>
            <w:tcW w:w="1590"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sz w:val="18"/>
                <w:szCs w:val="18"/>
              </w:rPr>
            </w:pPr>
            <w:r w:rsidRPr="0087017F">
              <w:rPr>
                <w:rFonts w:cs="Arial"/>
                <w:sz w:val="18"/>
                <w:szCs w:val="18"/>
              </w:rPr>
              <w:t>Document reviews</w:t>
            </w:r>
          </w:p>
        </w:tc>
        <w:sdt>
          <w:sdtPr>
            <w:rPr>
              <w:rFonts w:cs="Arial"/>
            </w:rPr>
            <w:id w:val="-287203134"/>
            <w14:checkbox>
              <w14:checked w14:val="0"/>
              <w14:checkedState w14:val="2612" w14:font="MS Gothic"/>
              <w14:uncheckedState w14:val="2610" w14:font="MS Gothic"/>
            </w14:checkbox>
          </w:sdtPr>
          <w:sdtEndPr/>
          <w:sdtContent>
            <w:tc>
              <w:tcPr>
                <w:tcW w:w="708"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964574878"/>
            <w14:checkbox>
              <w14:checked w14:val="0"/>
              <w14:checkedState w14:val="2612" w14:font="MS Gothic"/>
              <w14:uncheckedState w14:val="2610" w14:font="MS Gothic"/>
            </w14:checkbox>
          </w:sdtPr>
          <w:sdtEndPr/>
          <w:sdtContent>
            <w:tc>
              <w:tcPr>
                <w:tcW w:w="709"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left w:val="single" w:sz="2" w:space="0" w:color="FFFFFF" w:themeColor="background1"/>
              <w:bottom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3A74B5">
            <w:pPr>
              <w:pStyle w:val="Listtop"/>
            </w:pPr>
            <w:r>
              <w:t>CPR and Anaphylaxis training</w:t>
            </w:r>
          </w:p>
          <w:p w:rsidR="00E603EC" w:rsidRDefault="00E603EC" w:rsidP="00313789">
            <w:pPr>
              <w:pStyle w:val="ListParagraph"/>
              <w:ind w:left="459"/>
            </w:pPr>
            <w:r>
              <w:t>All staff have up-to-date CPR training</w:t>
            </w:r>
          </w:p>
          <w:p w:rsidR="00E603EC" w:rsidRDefault="00E603EC" w:rsidP="00313789">
            <w:pPr>
              <w:pStyle w:val="ListParagraph"/>
              <w:ind w:left="459"/>
            </w:pPr>
            <w:r>
              <w:t xml:space="preserve">All clinical staff have up-to-date anaphylaxis training </w:t>
            </w:r>
          </w:p>
        </w:tc>
        <w:tc>
          <w:tcPr>
            <w:tcW w:w="15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sz w:val="18"/>
                <w:szCs w:val="18"/>
              </w:rPr>
            </w:pPr>
            <w:r w:rsidRPr="0087017F">
              <w:rPr>
                <w:rFonts w:cs="Arial"/>
                <w:sz w:val="18"/>
                <w:szCs w:val="18"/>
              </w:rPr>
              <w:t>Document reviews</w:t>
            </w:r>
          </w:p>
        </w:tc>
        <w:sdt>
          <w:sdtPr>
            <w:rPr>
              <w:rFonts w:cs="Arial"/>
            </w:rPr>
            <w:id w:val="-307865975"/>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280625701"/>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FFFFFF" w:themeColor="background1"/>
              <w:left w:val="single" w:sz="2" w:space="0" w:color="FFFFFF" w:themeColor="background1"/>
              <w:bottom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437B58">
            <w:pPr>
              <w:pStyle w:val="Listtop"/>
            </w:pPr>
            <w:r>
              <w:t>Induction processes</w:t>
            </w:r>
          </w:p>
          <w:p w:rsidR="00E603EC" w:rsidRDefault="00E603EC" w:rsidP="00313789">
            <w:pPr>
              <w:pStyle w:val="ListParagraph"/>
              <w:tabs>
                <w:tab w:val="left" w:pos="1026"/>
              </w:tabs>
              <w:ind w:left="459"/>
            </w:pPr>
            <w:r>
              <w:t>Induction process is up-to-date and any new staff are inducted appropriately for their role</w:t>
            </w:r>
          </w:p>
          <w:p w:rsidR="00E603EC" w:rsidRDefault="00E603EC" w:rsidP="00313789">
            <w:pPr>
              <w:pStyle w:val="ListParagraph"/>
              <w:tabs>
                <w:tab w:val="left" w:pos="1026"/>
              </w:tabs>
              <w:ind w:left="459"/>
            </w:pPr>
            <w:r>
              <w:t>Up-to-date locum doctor/nurse induction pack is available and used</w:t>
            </w:r>
          </w:p>
        </w:tc>
        <w:tc>
          <w:tcPr>
            <w:tcW w:w="15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sz w:val="18"/>
                <w:szCs w:val="18"/>
              </w:rPr>
            </w:pPr>
            <w:r w:rsidRPr="0087017F">
              <w:rPr>
                <w:rFonts w:cs="Arial"/>
                <w:sz w:val="18"/>
                <w:szCs w:val="18"/>
              </w:rPr>
              <w:t>Document reviews and spot checks</w:t>
            </w:r>
          </w:p>
        </w:tc>
        <w:sdt>
          <w:sdtPr>
            <w:rPr>
              <w:rFonts w:cs="Arial"/>
            </w:rPr>
            <w:id w:val="1694489097"/>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53941511"/>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FFFFFF" w:themeColor="background1"/>
              <w:left w:val="single" w:sz="2" w:space="0" w:color="FFFFFF" w:themeColor="background1"/>
              <w:bottom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437B58">
            <w:pPr>
              <w:pStyle w:val="Listtop"/>
            </w:pPr>
            <w:r w:rsidRPr="00437B58">
              <w:rPr>
                <w:u w:val="single"/>
              </w:rPr>
              <w:t>All</w:t>
            </w:r>
            <w:r>
              <w:t xml:space="preserve"> staff have access to ongoing patient safety-related training opportunities</w:t>
            </w:r>
          </w:p>
          <w:p w:rsidR="00E603EC" w:rsidRDefault="00E603EC" w:rsidP="00313789">
            <w:pPr>
              <w:pStyle w:val="ListParagraph"/>
              <w:ind w:left="459"/>
            </w:pPr>
            <w:r>
              <w:t>(for example needle-stick injury, health &amp; safety/fire safety, coding data)</w:t>
            </w:r>
          </w:p>
        </w:tc>
        <w:tc>
          <w:tcPr>
            <w:tcW w:w="1590"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9A0BFD">
            <w:pPr>
              <w:autoSpaceDE w:val="0"/>
              <w:autoSpaceDN w:val="0"/>
              <w:adjustRightInd w:val="0"/>
              <w:spacing w:after="0"/>
              <w:rPr>
                <w:rFonts w:cs="Arial"/>
                <w:sz w:val="18"/>
                <w:szCs w:val="18"/>
              </w:rPr>
            </w:pPr>
            <w:r w:rsidRPr="0087017F">
              <w:rPr>
                <w:rFonts w:cs="Arial"/>
                <w:sz w:val="18"/>
                <w:szCs w:val="18"/>
              </w:rPr>
              <w:t>Document reviews</w:t>
            </w:r>
          </w:p>
        </w:tc>
        <w:sdt>
          <w:sdtPr>
            <w:rPr>
              <w:rFonts w:cs="Arial"/>
            </w:rPr>
            <w:id w:val="1583106762"/>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2090609671"/>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c>
          <w:tcPr>
            <w:tcW w:w="992" w:type="dxa"/>
            <w:tcBorders>
              <w:top w:val="single" w:sz="2" w:space="0" w:color="FFFFFF" w:themeColor="background1"/>
              <w:left w:val="single" w:sz="2" w:space="0" w:color="FFFFFF" w:themeColor="background1"/>
            </w:tcBorders>
            <w:shd w:val="clear" w:color="auto" w:fill="EEECE1" w:themeFill="background2"/>
          </w:tcPr>
          <w:p w:rsidR="00E603EC" w:rsidRPr="00431D79" w:rsidRDefault="00E603EC" w:rsidP="009A0BFD">
            <w:pPr>
              <w:autoSpaceDE w:val="0"/>
              <w:autoSpaceDN w:val="0"/>
              <w:adjustRightInd w:val="0"/>
              <w:spacing w:after="0"/>
              <w:rPr>
                <w:rFonts w:cs="Arial"/>
                <w:color w:val="5F5F5F"/>
                <w:sz w:val="20"/>
                <w:szCs w:val="20"/>
              </w:rPr>
            </w:pPr>
          </w:p>
        </w:tc>
      </w:tr>
    </w:tbl>
    <w:p w:rsidR="0087017F" w:rsidRDefault="0087017F" w:rsidP="00CA2D19">
      <w:pPr>
        <w:autoSpaceDE w:val="0"/>
        <w:autoSpaceDN w:val="0"/>
        <w:adjustRightInd w:val="0"/>
        <w:spacing w:after="0"/>
        <w:rPr>
          <w:rFonts w:cs="Arial"/>
        </w:rPr>
      </w:pPr>
    </w:p>
    <w:p w:rsidR="0087017F" w:rsidRDefault="0087017F" w:rsidP="00CA2D19">
      <w:pPr>
        <w:autoSpaceDE w:val="0"/>
        <w:autoSpaceDN w:val="0"/>
        <w:adjustRightInd w:val="0"/>
        <w:spacing w:after="0"/>
        <w:rPr>
          <w:rFonts w:cs="Arial"/>
        </w:rPr>
      </w:pPr>
    </w:p>
    <w:tbl>
      <w:tblPr>
        <w:tblStyle w:val="TableGrid"/>
        <w:tblW w:w="9923" w:type="dxa"/>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939"/>
        <w:gridCol w:w="1590"/>
        <w:gridCol w:w="708"/>
        <w:gridCol w:w="709"/>
        <w:gridCol w:w="1985"/>
        <w:gridCol w:w="992"/>
      </w:tblGrid>
      <w:tr w:rsidR="00D636EC" w:rsidTr="0087017F">
        <w:trPr>
          <w:trHeight w:val="488"/>
        </w:trPr>
        <w:tc>
          <w:tcPr>
            <w:tcW w:w="3939" w:type="dxa"/>
            <w:vMerge w:val="restart"/>
            <w:shd w:val="clear" w:color="auto" w:fill="DDD9C3" w:themeFill="background2" w:themeFillShade="E6"/>
          </w:tcPr>
          <w:p w:rsidR="00D636EC" w:rsidRPr="0040406A" w:rsidRDefault="00437B58" w:rsidP="00437B58">
            <w:pPr>
              <w:pStyle w:val="Listheading"/>
              <w:numPr>
                <w:ilvl w:val="0"/>
                <w:numId w:val="0"/>
              </w:numPr>
              <w:ind w:left="360" w:hanging="468"/>
            </w:pPr>
            <w:r>
              <w:t>5</w:t>
            </w:r>
            <w:r w:rsidR="00D636EC">
              <w:t xml:space="preserve">.   </w:t>
            </w:r>
            <w:r>
              <w:t xml:space="preserve"> </w:t>
            </w:r>
            <w:r w:rsidR="00D636EC">
              <w:t xml:space="preserve"> </w:t>
            </w:r>
            <w:r>
              <w:t>Patient access and identification</w:t>
            </w:r>
            <w:r w:rsidR="00D636EC">
              <w:t xml:space="preserve">  </w:t>
            </w:r>
          </w:p>
          <w:p w:rsidR="00D636EC" w:rsidRPr="00CA2D19" w:rsidRDefault="00D636EC" w:rsidP="008B77DF">
            <w:pPr>
              <w:pStyle w:val="ListParagraph"/>
            </w:pPr>
            <w:r w:rsidRPr="00431D79">
              <w:t>Core safety Issues to be checked</w:t>
            </w:r>
          </w:p>
        </w:tc>
        <w:tc>
          <w:tcPr>
            <w:tcW w:w="1590" w:type="dxa"/>
            <w:vMerge w:val="restart"/>
            <w:shd w:val="clear" w:color="auto" w:fill="DDD9C3" w:themeFill="background2" w:themeFillShade="E6"/>
            <w:vAlign w:val="bottom"/>
          </w:tcPr>
          <w:p w:rsidR="00D636EC" w:rsidRPr="003744FC" w:rsidRDefault="00D636EC" w:rsidP="00437B58">
            <w:pPr>
              <w:autoSpaceDE w:val="0"/>
              <w:autoSpaceDN w:val="0"/>
              <w:adjustRightInd w:val="0"/>
              <w:spacing w:after="0"/>
              <w:jc w:val="center"/>
              <w:rPr>
                <w:rFonts w:cs="Arial"/>
                <w:b/>
                <w:sz w:val="20"/>
              </w:rPr>
            </w:pPr>
            <w:r w:rsidRPr="003744FC">
              <w:rPr>
                <w:rFonts w:cs="Arial"/>
                <w:b/>
                <w:sz w:val="20"/>
              </w:rPr>
              <w:t>How to check?</w:t>
            </w:r>
          </w:p>
        </w:tc>
        <w:tc>
          <w:tcPr>
            <w:tcW w:w="1417" w:type="dxa"/>
            <w:gridSpan w:val="2"/>
            <w:shd w:val="clear" w:color="auto" w:fill="DDD9C3" w:themeFill="background2" w:themeFillShade="E6"/>
            <w:vAlign w:val="bottom"/>
          </w:tcPr>
          <w:p w:rsidR="00D636EC" w:rsidRPr="003744FC" w:rsidRDefault="00D636EC" w:rsidP="00437B58">
            <w:pPr>
              <w:autoSpaceDE w:val="0"/>
              <w:autoSpaceDN w:val="0"/>
              <w:adjustRightInd w:val="0"/>
              <w:spacing w:after="0"/>
              <w:jc w:val="center"/>
              <w:rPr>
                <w:rFonts w:cs="Arial"/>
                <w:b/>
                <w:sz w:val="20"/>
              </w:rPr>
            </w:pPr>
            <w:r w:rsidRPr="003744FC">
              <w:rPr>
                <w:rFonts w:cs="Arial"/>
                <w:b/>
                <w:sz w:val="20"/>
              </w:rPr>
              <w:t>Fully Compliant?</w:t>
            </w:r>
          </w:p>
        </w:tc>
        <w:tc>
          <w:tcPr>
            <w:tcW w:w="1985" w:type="dxa"/>
            <w:vMerge w:val="restart"/>
            <w:shd w:val="clear" w:color="auto" w:fill="DDD9C3" w:themeFill="background2" w:themeFillShade="E6"/>
            <w:vAlign w:val="bottom"/>
          </w:tcPr>
          <w:p w:rsidR="00D636EC" w:rsidRPr="003744FC" w:rsidRDefault="00D636EC" w:rsidP="00437B58">
            <w:pPr>
              <w:autoSpaceDE w:val="0"/>
              <w:autoSpaceDN w:val="0"/>
              <w:adjustRightInd w:val="0"/>
              <w:spacing w:after="0"/>
              <w:jc w:val="center"/>
              <w:rPr>
                <w:rFonts w:cs="Arial"/>
                <w:b/>
                <w:sz w:val="20"/>
              </w:rPr>
            </w:pPr>
            <w:r w:rsidRPr="003744FC">
              <w:rPr>
                <w:rFonts w:cs="Arial"/>
                <w:b/>
                <w:sz w:val="20"/>
              </w:rPr>
              <w:t>If no, please outline what action Plan &amp; Date of Review</w:t>
            </w:r>
          </w:p>
        </w:tc>
        <w:tc>
          <w:tcPr>
            <w:tcW w:w="992" w:type="dxa"/>
            <w:vMerge w:val="restart"/>
            <w:shd w:val="clear" w:color="auto" w:fill="DDD9C3" w:themeFill="background2" w:themeFillShade="E6"/>
            <w:vAlign w:val="bottom"/>
          </w:tcPr>
          <w:p w:rsidR="00D636EC" w:rsidRPr="003744FC" w:rsidRDefault="00D636EC" w:rsidP="00437B58">
            <w:pPr>
              <w:autoSpaceDE w:val="0"/>
              <w:autoSpaceDN w:val="0"/>
              <w:adjustRightInd w:val="0"/>
              <w:spacing w:after="0"/>
              <w:jc w:val="center"/>
              <w:rPr>
                <w:rFonts w:cs="Arial"/>
                <w:b/>
                <w:sz w:val="20"/>
              </w:rPr>
            </w:pPr>
            <w:r w:rsidRPr="003744FC">
              <w:rPr>
                <w:rFonts w:cs="Arial"/>
                <w:b/>
                <w:sz w:val="20"/>
              </w:rPr>
              <w:t>Review date</w:t>
            </w:r>
          </w:p>
        </w:tc>
      </w:tr>
      <w:tr w:rsidR="00D636EC" w:rsidTr="00E603EC">
        <w:trPr>
          <w:trHeight w:val="363"/>
        </w:trPr>
        <w:tc>
          <w:tcPr>
            <w:tcW w:w="3939" w:type="dxa"/>
            <w:vMerge/>
            <w:tcBorders>
              <w:bottom w:val="single" w:sz="2" w:space="0" w:color="808080"/>
            </w:tcBorders>
          </w:tcPr>
          <w:p w:rsidR="00D636EC" w:rsidRDefault="00D636EC" w:rsidP="008B77DF">
            <w:pPr>
              <w:pStyle w:val="ListParagraph"/>
              <w:numPr>
                <w:ilvl w:val="0"/>
                <w:numId w:val="3"/>
              </w:numPr>
            </w:pPr>
          </w:p>
        </w:tc>
        <w:tc>
          <w:tcPr>
            <w:tcW w:w="1590" w:type="dxa"/>
            <w:vMerge/>
            <w:tcBorders>
              <w:bottom w:val="single" w:sz="2" w:space="0" w:color="808080"/>
            </w:tcBorders>
          </w:tcPr>
          <w:p w:rsidR="00D636EC" w:rsidRPr="003744FC" w:rsidRDefault="00D636EC" w:rsidP="008B77DF">
            <w:pPr>
              <w:autoSpaceDE w:val="0"/>
              <w:autoSpaceDN w:val="0"/>
              <w:adjustRightInd w:val="0"/>
              <w:spacing w:after="0"/>
              <w:rPr>
                <w:rFonts w:cs="Arial"/>
                <w:b/>
                <w:sz w:val="20"/>
              </w:rPr>
            </w:pPr>
          </w:p>
        </w:tc>
        <w:tc>
          <w:tcPr>
            <w:tcW w:w="708" w:type="dxa"/>
            <w:tcBorders>
              <w:bottom w:val="single" w:sz="2" w:space="0" w:color="808080"/>
            </w:tcBorders>
            <w:shd w:val="clear" w:color="auto" w:fill="DDD9C3" w:themeFill="background2" w:themeFillShade="E6"/>
            <w:vAlign w:val="center"/>
          </w:tcPr>
          <w:p w:rsidR="00D636EC" w:rsidRPr="003744FC" w:rsidRDefault="00D636EC" w:rsidP="00437B58">
            <w:pPr>
              <w:autoSpaceDE w:val="0"/>
              <w:autoSpaceDN w:val="0"/>
              <w:adjustRightInd w:val="0"/>
              <w:spacing w:after="0"/>
              <w:jc w:val="center"/>
              <w:rPr>
                <w:rFonts w:cs="Arial"/>
                <w:b/>
                <w:sz w:val="20"/>
              </w:rPr>
            </w:pPr>
            <w:r w:rsidRPr="003744FC">
              <w:rPr>
                <w:rFonts w:cs="Arial"/>
                <w:b/>
                <w:sz w:val="20"/>
              </w:rPr>
              <w:t>Yes</w:t>
            </w:r>
          </w:p>
        </w:tc>
        <w:tc>
          <w:tcPr>
            <w:tcW w:w="709" w:type="dxa"/>
            <w:tcBorders>
              <w:bottom w:val="single" w:sz="2" w:space="0" w:color="808080"/>
            </w:tcBorders>
            <w:shd w:val="clear" w:color="auto" w:fill="DDD9C3" w:themeFill="background2" w:themeFillShade="E6"/>
            <w:vAlign w:val="center"/>
          </w:tcPr>
          <w:p w:rsidR="00D636EC" w:rsidRPr="003744FC" w:rsidRDefault="00D636EC" w:rsidP="00437B58">
            <w:pPr>
              <w:autoSpaceDE w:val="0"/>
              <w:autoSpaceDN w:val="0"/>
              <w:adjustRightInd w:val="0"/>
              <w:spacing w:after="0"/>
              <w:jc w:val="center"/>
              <w:rPr>
                <w:rFonts w:cs="Arial"/>
                <w:b/>
                <w:sz w:val="20"/>
              </w:rPr>
            </w:pPr>
            <w:r w:rsidRPr="003744FC">
              <w:rPr>
                <w:rFonts w:cs="Arial"/>
                <w:b/>
                <w:sz w:val="20"/>
              </w:rPr>
              <w:t>No</w:t>
            </w:r>
          </w:p>
        </w:tc>
        <w:tc>
          <w:tcPr>
            <w:tcW w:w="1985" w:type="dxa"/>
            <w:vMerge/>
            <w:tcBorders>
              <w:bottom w:val="single" w:sz="2" w:space="0" w:color="808080"/>
            </w:tcBorders>
          </w:tcPr>
          <w:p w:rsidR="00D636EC" w:rsidRPr="003744FC" w:rsidRDefault="00D636EC" w:rsidP="008B77DF">
            <w:pPr>
              <w:autoSpaceDE w:val="0"/>
              <w:autoSpaceDN w:val="0"/>
              <w:adjustRightInd w:val="0"/>
              <w:spacing w:after="0"/>
              <w:rPr>
                <w:rFonts w:cs="Arial"/>
                <w:b/>
                <w:sz w:val="20"/>
              </w:rPr>
            </w:pPr>
          </w:p>
        </w:tc>
        <w:tc>
          <w:tcPr>
            <w:tcW w:w="992" w:type="dxa"/>
            <w:vMerge/>
            <w:tcBorders>
              <w:bottom w:val="single" w:sz="2" w:space="0" w:color="808080"/>
            </w:tcBorders>
          </w:tcPr>
          <w:p w:rsidR="00D636EC" w:rsidRPr="003744FC" w:rsidRDefault="00D636EC" w:rsidP="008B77DF">
            <w:pPr>
              <w:autoSpaceDE w:val="0"/>
              <w:autoSpaceDN w:val="0"/>
              <w:adjustRightInd w:val="0"/>
              <w:spacing w:after="0"/>
              <w:rPr>
                <w:rFonts w:cs="Arial"/>
                <w:b/>
                <w:sz w:val="20"/>
              </w:rPr>
            </w:pPr>
          </w:p>
        </w:tc>
      </w:tr>
      <w:tr w:rsidR="00E603EC" w:rsidTr="00E603EC">
        <w:tc>
          <w:tcPr>
            <w:tcW w:w="3939" w:type="dxa"/>
            <w:tcBorders>
              <w:bottom w:val="single" w:sz="2" w:space="0" w:color="FFFFFF" w:themeColor="background1"/>
              <w:right w:val="single" w:sz="2" w:space="0" w:color="FFFFFF" w:themeColor="background1"/>
            </w:tcBorders>
            <w:shd w:val="clear" w:color="auto" w:fill="EEECE1" w:themeFill="background2"/>
          </w:tcPr>
          <w:p w:rsidR="00E603EC" w:rsidRDefault="00E603EC" w:rsidP="008B77DF">
            <w:pPr>
              <w:pStyle w:val="Listtop"/>
            </w:pPr>
            <w:r>
              <w:t xml:space="preserve">Information to patients on how to access the practice urgently or in an emergency is widely available in different forms </w:t>
            </w:r>
          </w:p>
          <w:p w:rsidR="00E603EC" w:rsidRPr="00D636EC" w:rsidRDefault="00E603EC" w:rsidP="00313789">
            <w:pPr>
              <w:pStyle w:val="ListParagraph"/>
              <w:ind w:left="459"/>
            </w:pPr>
            <w:r>
              <w:t>(for example, posters, leaflet, booklet, website)</w:t>
            </w:r>
          </w:p>
        </w:tc>
        <w:tc>
          <w:tcPr>
            <w:tcW w:w="1590" w:type="dxa"/>
            <w:tcBorders>
              <w:left w:val="single" w:sz="2" w:space="0" w:color="FFFFFF" w:themeColor="background1"/>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8B77DF">
            <w:pPr>
              <w:autoSpaceDE w:val="0"/>
              <w:autoSpaceDN w:val="0"/>
              <w:adjustRightInd w:val="0"/>
              <w:spacing w:after="0"/>
              <w:rPr>
                <w:rFonts w:cs="Arial"/>
                <w:color w:val="808080" w:themeColor="background1" w:themeShade="80"/>
                <w:sz w:val="18"/>
                <w:szCs w:val="18"/>
              </w:rPr>
            </w:pPr>
            <w:r w:rsidRPr="0087017F">
              <w:rPr>
                <w:rFonts w:cs="Arial"/>
                <w:color w:val="808080" w:themeColor="background1" w:themeShade="80"/>
                <w:sz w:val="18"/>
                <w:szCs w:val="18"/>
              </w:rPr>
              <w:t>Document review and spot check</w:t>
            </w:r>
          </w:p>
        </w:tc>
        <w:sdt>
          <w:sdtPr>
            <w:rPr>
              <w:rFonts w:cs="Arial"/>
            </w:rPr>
            <w:id w:val="99150397"/>
            <w14:checkbox>
              <w14:checked w14:val="0"/>
              <w14:checkedState w14:val="2612" w14:font="MS Gothic"/>
              <w14:uncheckedState w14:val="2610" w14:font="MS Gothic"/>
            </w14:checkbox>
          </w:sdtPr>
          <w:sdtEndPr/>
          <w:sdtContent>
            <w:tc>
              <w:tcPr>
                <w:tcW w:w="708"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789187360"/>
            <w14:checkbox>
              <w14:checked w14:val="0"/>
              <w14:checkedState w14:val="2612" w14:font="MS Gothic"/>
              <w14:uncheckedState w14:val="2610" w14:font="MS Gothic"/>
            </w14:checkbox>
          </w:sdtPr>
          <w:sdtEndPr/>
          <w:sdtContent>
            <w:tc>
              <w:tcPr>
                <w:tcW w:w="709"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c>
          <w:tcPr>
            <w:tcW w:w="992" w:type="dxa"/>
            <w:tcBorders>
              <w:left w:val="single" w:sz="2" w:space="0" w:color="FFFFFF" w:themeColor="background1"/>
              <w:bottom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FFFFFF" w:themeColor="background1"/>
              <w:right w:val="single" w:sz="2" w:space="0" w:color="FFFFFF" w:themeColor="background1"/>
            </w:tcBorders>
            <w:shd w:val="clear" w:color="auto" w:fill="EEECE1" w:themeFill="background2"/>
          </w:tcPr>
          <w:p w:rsidR="00E603EC" w:rsidRDefault="00E603EC" w:rsidP="000E34FD">
            <w:pPr>
              <w:pStyle w:val="Listtop"/>
            </w:pPr>
            <w:r>
              <w:t>Standardised patient identification (ID) verification</w:t>
            </w:r>
          </w:p>
          <w:p w:rsidR="00E603EC" w:rsidRDefault="00E603EC" w:rsidP="00313789">
            <w:pPr>
              <w:pStyle w:val="ListParagraph"/>
              <w:ind w:left="459"/>
            </w:pPr>
            <w:r>
              <w:t xml:space="preserve">The practice has a patient ID process using </w:t>
            </w:r>
            <w:r w:rsidRPr="000E34FD">
              <w:rPr>
                <w:b/>
              </w:rPr>
              <w:t>two</w:t>
            </w:r>
            <w:r>
              <w:t xml:space="preserve"> approved patient identifiers and the practice team can describe how it is applied</w:t>
            </w:r>
          </w:p>
          <w:p w:rsidR="00E603EC" w:rsidRDefault="00E603EC" w:rsidP="00313789">
            <w:pPr>
              <w:pStyle w:val="ListParagraph"/>
              <w:ind w:left="459"/>
            </w:pPr>
            <w:r>
              <w:t xml:space="preserve">Patient ID is </w:t>
            </w:r>
            <w:r w:rsidRPr="000E34FD">
              <w:rPr>
                <w:b/>
              </w:rPr>
              <w:t>always</w:t>
            </w:r>
            <w:r>
              <w:t xml:space="preserve"> confirmed by all staff (over the telephone, face-to-face, when filing or handling records/results, writing prescriptions/referrals) using </w:t>
            </w:r>
            <w:r w:rsidRPr="000E34FD">
              <w:rPr>
                <w:b/>
              </w:rPr>
              <w:t>two</w:t>
            </w:r>
            <w:r>
              <w:t xml:space="preserve"> of the following three characteristics: </w:t>
            </w:r>
            <w:r w:rsidRPr="000E34FD">
              <w:rPr>
                <w:b/>
              </w:rPr>
              <w:t>full name</w:t>
            </w:r>
            <w:r>
              <w:t xml:space="preserve">, </w:t>
            </w:r>
            <w:r w:rsidRPr="000E34FD">
              <w:rPr>
                <w:b/>
              </w:rPr>
              <w:t>date of birth</w:t>
            </w:r>
            <w:r>
              <w:t xml:space="preserve"> and </w:t>
            </w:r>
            <w:r w:rsidRPr="000E34FD">
              <w:rPr>
                <w:b/>
              </w:rPr>
              <w:t>postal</w:t>
            </w:r>
            <w:r w:rsidRPr="000E34FD">
              <w:rPr>
                <w:u w:val="single"/>
              </w:rPr>
              <w:t xml:space="preserve"> </w:t>
            </w:r>
            <w:r w:rsidRPr="000E34FD">
              <w:rPr>
                <w:b/>
              </w:rPr>
              <w:t>address</w:t>
            </w:r>
            <w:r>
              <w:t xml:space="preserve"> (sex and CHI number if known/available can also be used)</w:t>
            </w:r>
          </w:p>
        </w:tc>
        <w:tc>
          <w:tcPr>
            <w:tcW w:w="1590" w:type="dxa"/>
            <w:tcBorders>
              <w:top w:val="single" w:sz="2" w:space="0" w:color="D9D9D9" w:themeColor="background1" w:themeShade="D9"/>
              <w:left w:val="single" w:sz="2" w:space="0" w:color="FFFFFF" w:themeColor="background1"/>
              <w:right w:val="single" w:sz="2" w:space="0" w:color="D9D9D9" w:themeColor="background1" w:themeShade="D9"/>
            </w:tcBorders>
            <w:shd w:val="clear" w:color="auto" w:fill="EEECE1" w:themeFill="background2"/>
          </w:tcPr>
          <w:p w:rsidR="00E603EC" w:rsidRPr="0087017F" w:rsidRDefault="00E603EC" w:rsidP="008B77DF">
            <w:pPr>
              <w:autoSpaceDE w:val="0"/>
              <w:autoSpaceDN w:val="0"/>
              <w:adjustRightInd w:val="0"/>
              <w:spacing w:after="0"/>
              <w:rPr>
                <w:rFonts w:cs="Arial"/>
                <w:color w:val="808080" w:themeColor="background1" w:themeShade="80"/>
                <w:sz w:val="18"/>
                <w:szCs w:val="18"/>
              </w:rPr>
            </w:pPr>
            <w:r w:rsidRPr="0087017F">
              <w:rPr>
                <w:rFonts w:cs="Arial"/>
                <w:color w:val="808080" w:themeColor="background1" w:themeShade="80"/>
                <w:sz w:val="18"/>
                <w:szCs w:val="18"/>
              </w:rPr>
              <w:t>Document review and discrete Observation</w:t>
            </w:r>
          </w:p>
        </w:tc>
        <w:sdt>
          <w:sdtPr>
            <w:rPr>
              <w:rFonts w:cs="Arial"/>
            </w:rPr>
            <w:id w:val="-1593464871"/>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905439110"/>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c>
          <w:tcPr>
            <w:tcW w:w="992" w:type="dxa"/>
            <w:tcBorders>
              <w:top w:val="single" w:sz="2" w:space="0" w:color="FFFFFF" w:themeColor="background1"/>
              <w:left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r>
    </w:tbl>
    <w:p w:rsidR="0087017F" w:rsidRDefault="0087017F" w:rsidP="00CA2D19">
      <w:pPr>
        <w:autoSpaceDE w:val="0"/>
        <w:autoSpaceDN w:val="0"/>
        <w:adjustRightInd w:val="0"/>
        <w:spacing w:after="0"/>
        <w:rPr>
          <w:rFonts w:cs="Arial"/>
        </w:rPr>
      </w:pPr>
    </w:p>
    <w:p w:rsidR="00E603EC" w:rsidRDefault="00E603EC" w:rsidP="00CA2D19">
      <w:pPr>
        <w:autoSpaceDE w:val="0"/>
        <w:autoSpaceDN w:val="0"/>
        <w:adjustRightInd w:val="0"/>
        <w:spacing w:after="0"/>
        <w:rPr>
          <w:rFonts w:cs="Arial"/>
        </w:rPr>
      </w:pPr>
    </w:p>
    <w:p w:rsidR="00E603EC" w:rsidRDefault="00E603EC" w:rsidP="00CA2D19">
      <w:pPr>
        <w:autoSpaceDE w:val="0"/>
        <w:autoSpaceDN w:val="0"/>
        <w:adjustRightInd w:val="0"/>
        <w:spacing w:after="0"/>
        <w:rPr>
          <w:rFonts w:cs="Arial"/>
        </w:rPr>
      </w:pPr>
    </w:p>
    <w:tbl>
      <w:tblPr>
        <w:tblStyle w:val="TableGrid"/>
        <w:tblW w:w="9923" w:type="dxa"/>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939"/>
        <w:gridCol w:w="1590"/>
        <w:gridCol w:w="708"/>
        <w:gridCol w:w="709"/>
        <w:gridCol w:w="1985"/>
        <w:gridCol w:w="992"/>
      </w:tblGrid>
      <w:tr w:rsidR="000E34FD" w:rsidTr="0087017F">
        <w:trPr>
          <w:trHeight w:val="488"/>
        </w:trPr>
        <w:tc>
          <w:tcPr>
            <w:tcW w:w="3939" w:type="dxa"/>
            <w:vMerge w:val="restart"/>
            <w:shd w:val="clear" w:color="auto" w:fill="DDD9C3" w:themeFill="background2" w:themeFillShade="E6"/>
          </w:tcPr>
          <w:p w:rsidR="000E34FD" w:rsidRPr="0040406A" w:rsidRDefault="005432F3" w:rsidP="00437B58">
            <w:pPr>
              <w:pStyle w:val="Listheading"/>
              <w:numPr>
                <w:ilvl w:val="0"/>
                <w:numId w:val="0"/>
              </w:numPr>
              <w:ind w:left="318" w:hanging="318"/>
            </w:pPr>
            <w:r>
              <w:rPr>
                <w:rFonts w:cs="Arial"/>
              </w:rPr>
              <w:br w:type="page"/>
            </w:r>
            <w:r>
              <w:t>6</w:t>
            </w:r>
            <w:r w:rsidR="000E34FD">
              <w:t xml:space="preserve">.  </w:t>
            </w:r>
            <w:r w:rsidR="00437B58">
              <w:t xml:space="preserve"> Health &amp; safety</w:t>
            </w:r>
            <w:r w:rsidR="000E34FD">
              <w:t xml:space="preserve">  </w:t>
            </w:r>
          </w:p>
          <w:p w:rsidR="000E34FD" w:rsidRPr="00CA2D19" w:rsidRDefault="000E34FD" w:rsidP="008B77DF">
            <w:pPr>
              <w:pStyle w:val="ListParagraph"/>
            </w:pPr>
            <w:r w:rsidRPr="00431D79">
              <w:t>Core safety Issues to be checked</w:t>
            </w:r>
          </w:p>
        </w:tc>
        <w:tc>
          <w:tcPr>
            <w:tcW w:w="1590" w:type="dxa"/>
            <w:vMerge w:val="restart"/>
            <w:shd w:val="clear" w:color="auto" w:fill="DDD9C3" w:themeFill="background2" w:themeFillShade="E6"/>
            <w:vAlign w:val="bottom"/>
          </w:tcPr>
          <w:p w:rsidR="000E34FD" w:rsidRPr="003744FC" w:rsidRDefault="000E34FD" w:rsidP="00437B58">
            <w:pPr>
              <w:autoSpaceDE w:val="0"/>
              <w:autoSpaceDN w:val="0"/>
              <w:adjustRightInd w:val="0"/>
              <w:spacing w:after="0"/>
              <w:jc w:val="center"/>
              <w:rPr>
                <w:rFonts w:cs="Arial"/>
                <w:b/>
                <w:sz w:val="20"/>
              </w:rPr>
            </w:pPr>
            <w:r w:rsidRPr="003744FC">
              <w:rPr>
                <w:rFonts w:cs="Arial"/>
                <w:b/>
                <w:sz w:val="20"/>
              </w:rPr>
              <w:t>How to check?</w:t>
            </w:r>
          </w:p>
        </w:tc>
        <w:tc>
          <w:tcPr>
            <w:tcW w:w="1417" w:type="dxa"/>
            <w:gridSpan w:val="2"/>
            <w:shd w:val="clear" w:color="auto" w:fill="DDD9C3" w:themeFill="background2" w:themeFillShade="E6"/>
            <w:vAlign w:val="bottom"/>
          </w:tcPr>
          <w:p w:rsidR="000E34FD" w:rsidRPr="003744FC" w:rsidRDefault="000E34FD" w:rsidP="00437B58">
            <w:pPr>
              <w:autoSpaceDE w:val="0"/>
              <w:autoSpaceDN w:val="0"/>
              <w:adjustRightInd w:val="0"/>
              <w:spacing w:after="0"/>
              <w:jc w:val="center"/>
              <w:rPr>
                <w:rFonts w:cs="Arial"/>
                <w:b/>
                <w:sz w:val="20"/>
              </w:rPr>
            </w:pPr>
            <w:r w:rsidRPr="003744FC">
              <w:rPr>
                <w:rFonts w:cs="Arial"/>
                <w:b/>
                <w:sz w:val="20"/>
              </w:rPr>
              <w:t>Fully Compliant?</w:t>
            </w:r>
          </w:p>
        </w:tc>
        <w:tc>
          <w:tcPr>
            <w:tcW w:w="1985" w:type="dxa"/>
            <w:vMerge w:val="restart"/>
            <w:shd w:val="clear" w:color="auto" w:fill="DDD9C3" w:themeFill="background2" w:themeFillShade="E6"/>
            <w:vAlign w:val="bottom"/>
          </w:tcPr>
          <w:p w:rsidR="000E34FD" w:rsidRPr="003744FC" w:rsidRDefault="000E34FD" w:rsidP="00437B58">
            <w:pPr>
              <w:autoSpaceDE w:val="0"/>
              <w:autoSpaceDN w:val="0"/>
              <w:adjustRightInd w:val="0"/>
              <w:spacing w:after="0"/>
              <w:jc w:val="center"/>
              <w:rPr>
                <w:rFonts w:cs="Arial"/>
                <w:b/>
                <w:sz w:val="20"/>
              </w:rPr>
            </w:pPr>
            <w:r w:rsidRPr="003744FC">
              <w:rPr>
                <w:rFonts w:cs="Arial"/>
                <w:b/>
                <w:sz w:val="20"/>
              </w:rPr>
              <w:t>If no, please outline what action Plan &amp; Date of Review</w:t>
            </w:r>
          </w:p>
        </w:tc>
        <w:tc>
          <w:tcPr>
            <w:tcW w:w="992" w:type="dxa"/>
            <w:vMerge w:val="restart"/>
            <w:shd w:val="clear" w:color="auto" w:fill="DDD9C3" w:themeFill="background2" w:themeFillShade="E6"/>
            <w:vAlign w:val="bottom"/>
          </w:tcPr>
          <w:p w:rsidR="000E34FD" w:rsidRPr="003744FC" w:rsidRDefault="000E34FD" w:rsidP="00437B58">
            <w:pPr>
              <w:autoSpaceDE w:val="0"/>
              <w:autoSpaceDN w:val="0"/>
              <w:adjustRightInd w:val="0"/>
              <w:spacing w:after="0"/>
              <w:jc w:val="center"/>
              <w:rPr>
                <w:rFonts w:cs="Arial"/>
                <w:b/>
                <w:sz w:val="20"/>
              </w:rPr>
            </w:pPr>
            <w:r w:rsidRPr="003744FC">
              <w:rPr>
                <w:rFonts w:cs="Arial"/>
                <w:b/>
                <w:sz w:val="20"/>
              </w:rPr>
              <w:t>Review date</w:t>
            </w:r>
          </w:p>
        </w:tc>
      </w:tr>
      <w:tr w:rsidR="000E34FD" w:rsidTr="00E603EC">
        <w:trPr>
          <w:trHeight w:val="236"/>
        </w:trPr>
        <w:tc>
          <w:tcPr>
            <w:tcW w:w="3939" w:type="dxa"/>
            <w:vMerge/>
            <w:tcBorders>
              <w:bottom w:val="single" w:sz="2" w:space="0" w:color="808080"/>
            </w:tcBorders>
          </w:tcPr>
          <w:p w:rsidR="000E34FD" w:rsidRDefault="000E34FD" w:rsidP="008B77DF">
            <w:pPr>
              <w:pStyle w:val="ListParagraph"/>
              <w:numPr>
                <w:ilvl w:val="0"/>
                <w:numId w:val="3"/>
              </w:numPr>
            </w:pPr>
          </w:p>
        </w:tc>
        <w:tc>
          <w:tcPr>
            <w:tcW w:w="1590" w:type="dxa"/>
            <w:vMerge/>
            <w:tcBorders>
              <w:bottom w:val="single" w:sz="2" w:space="0" w:color="808080"/>
            </w:tcBorders>
          </w:tcPr>
          <w:p w:rsidR="000E34FD" w:rsidRPr="003744FC" w:rsidRDefault="000E34FD" w:rsidP="008B77DF">
            <w:pPr>
              <w:autoSpaceDE w:val="0"/>
              <w:autoSpaceDN w:val="0"/>
              <w:adjustRightInd w:val="0"/>
              <w:spacing w:after="0"/>
              <w:rPr>
                <w:rFonts w:cs="Arial"/>
                <w:b/>
                <w:sz w:val="20"/>
              </w:rPr>
            </w:pPr>
          </w:p>
        </w:tc>
        <w:tc>
          <w:tcPr>
            <w:tcW w:w="708" w:type="dxa"/>
            <w:tcBorders>
              <w:bottom w:val="single" w:sz="2" w:space="0" w:color="808080"/>
            </w:tcBorders>
            <w:shd w:val="clear" w:color="auto" w:fill="DDD9C3" w:themeFill="background2" w:themeFillShade="E6"/>
            <w:vAlign w:val="center"/>
          </w:tcPr>
          <w:p w:rsidR="000E34FD" w:rsidRPr="003744FC" w:rsidRDefault="000E34FD" w:rsidP="00437B58">
            <w:pPr>
              <w:autoSpaceDE w:val="0"/>
              <w:autoSpaceDN w:val="0"/>
              <w:adjustRightInd w:val="0"/>
              <w:spacing w:after="0"/>
              <w:jc w:val="center"/>
              <w:rPr>
                <w:rFonts w:cs="Arial"/>
                <w:b/>
                <w:sz w:val="20"/>
              </w:rPr>
            </w:pPr>
            <w:r w:rsidRPr="003744FC">
              <w:rPr>
                <w:rFonts w:cs="Arial"/>
                <w:b/>
                <w:sz w:val="20"/>
              </w:rPr>
              <w:t>Yes</w:t>
            </w:r>
          </w:p>
        </w:tc>
        <w:tc>
          <w:tcPr>
            <w:tcW w:w="709" w:type="dxa"/>
            <w:tcBorders>
              <w:bottom w:val="single" w:sz="2" w:space="0" w:color="808080"/>
            </w:tcBorders>
            <w:shd w:val="clear" w:color="auto" w:fill="DDD9C3" w:themeFill="background2" w:themeFillShade="E6"/>
            <w:vAlign w:val="center"/>
          </w:tcPr>
          <w:p w:rsidR="000E34FD" w:rsidRPr="003744FC" w:rsidRDefault="000E34FD" w:rsidP="00437B58">
            <w:pPr>
              <w:autoSpaceDE w:val="0"/>
              <w:autoSpaceDN w:val="0"/>
              <w:adjustRightInd w:val="0"/>
              <w:spacing w:after="0"/>
              <w:jc w:val="center"/>
              <w:rPr>
                <w:rFonts w:cs="Arial"/>
                <w:b/>
                <w:sz w:val="20"/>
              </w:rPr>
            </w:pPr>
            <w:r w:rsidRPr="003744FC">
              <w:rPr>
                <w:rFonts w:cs="Arial"/>
                <w:b/>
                <w:sz w:val="20"/>
              </w:rPr>
              <w:t>No</w:t>
            </w:r>
          </w:p>
        </w:tc>
        <w:tc>
          <w:tcPr>
            <w:tcW w:w="1985" w:type="dxa"/>
            <w:vMerge/>
            <w:tcBorders>
              <w:bottom w:val="single" w:sz="2" w:space="0" w:color="808080"/>
            </w:tcBorders>
          </w:tcPr>
          <w:p w:rsidR="000E34FD" w:rsidRPr="003744FC" w:rsidRDefault="000E34FD" w:rsidP="008B77DF">
            <w:pPr>
              <w:autoSpaceDE w:val="0"/>
              <w:autoSpaceDN w:val="0"/>
              <w:adjustRightInd w:val="0"/>
              <w:spacing w:after="0"/>
              <w:rPr>
                <w:rFonts w:cs="Arial"/>
                <w:b/>
                <w:sz w:val="20"/>
              </w:rPr>
            </w:pPr>
          </w:p>
        </w:tc>
        <w:tc>
          <w:tcPr>
            <w:tcW w:w="992" w:type="dxa"/>
            <w:vMerge/>
            <w:tcBorders>
              <w:bottom w:val="single" w:sz="2" w:space="0" w:color="808080"/>
            </w:tcBorders>
          </w:tcPr>
          <w:p w:rsidR="000E34FD" w:rsidRPr="003744FC" w:rsidRDefault="000E34FD" w:rsidP="008B77DF">
            <w:pPr>
              <w:autoSpaceDE w:val="0"/>
              <w:autoSpaceDN w:val="0"/>
              <w:adjustRightInd w:val="0"/>
              <w:spacing w:after="0"/>
              <w:rPr>
                <w:rFonts w:cs="Arial"/>
                <w:b/>
                <w:sz w:val="20"/>
              </w:rPr>
            </w:pPr>
          </w:p>
        </w:tc>
      </w:tr>
      <w:tr w:rsidR="00E603EC" w:rsidTr="00E603EC">
        <w:tc>
          <w:tcPr>
            <w:tcW w:w="3939" w:type="dxa"/>
            <w:tcBorders>
              <w:bottom w:val="single" w:sz="2" w:space="0" w:color="FFFFFF" w:themeColor="background1"/>
              <w:right w:val="single" w:sz="2" w:space="0" w:color="FFFFFF" w:themeColor="background1"/>
            </w:tcBorders>
            <w:shd w:val="clear" w:color="auto" w:fill="EEECE1" w:themeFill="background2"/>
          </w:tcPr>
          <w:p w:rsidR="00E603EC" w:rsidRDefault="00E603EC" w:rsidP="008B77DF">
            <w:pPr>
              <w:pStyle w:val="Listtop"/>
            </w:pPr>
            <w:r>
              <w:t>Building safety and insurance</w:t>
            </w:r>
          </w:p>
          <w:p w:rsidR="00E603EC" w:rsidRDefault="00E603EC" w:rsidP="00313789">
            <w:pPr>
              <w:pStyle w:val="ListParagraph"/>
              <w:ind w:left="459"/>
            </w:pPr>
            <w:r>
              <w:t>Practice policies on electrical and safety are adhered to</w:t>
            </w:r>
          </w:p>
          <w:p w:rsidR="00E603EC" w:rsidRDefault="00E603EC" w:rsidP="00313789">
            <w:pPr>
              <w:pStyle w:val="ListParagraph"/>
              <w:ind w:left="459"/>
            </w:pPr>
            <w:r>
              <w:t>Public and employer’s liability insurance are up-to-date and displayed</w:t>
            </w:r>
          </w:p>
          <w:p w:rsidR="00E603EC" w:rsidRDefault="00E603EC" w:rsidP="00313789">
            <w:pPr>
              <w:pStyle w:val="ListParagraph"/>
              <w:ind w:left="459"/>
            </w:pPr>
            <w:r>
              <w:t>A system for recording and notifying accidents/violent incidents/near misses is in operation</w:t>
            </w:r>
          </w:p>
          <w:p w:rsidR="00E603EC" w:rsidRPr="00D636EC" w:rsidRDefault="00E603EC" w:rsidP="00313789">
            <w:pPr>
              <w:pStyle w:val="ListParagraph"/>
              <w:ind w:left="459"/>
            </w:pPr>
            <w:r>
              <w:t>First aid arrangements are in place (a first aid box is available and all staff are aware of trained first aiders)</w:t>
            </w:r>
          </w:p>
        </w:tc>
        <w:tc>
          <w:tcPr>
            <w:tcW w:w="1590" w:type="dxa"/>
            <w:tcBorders>
              <w:left w:val="single" w:sz="2" w:space="0" w:color="FFFFFF" w:themeColor="background1"/>
              <w:bottom w:val="single" w:sz="2" w:space="0" w:color="D9D9D9" w:themeColor="background1" w:themeShade="D9"/>
              <w:right w:val="single" w:sz="2" w:space="0" w:color="D9D9D9" w:themeColor="background1" w:themeShade="D9"/>
            </w:tcBorders>
            <w:shd w:val="clear" w:color="auto" w:fill="EEECE1" w:themeFill="background2"/>
          </w:tcPr>
          <w:p w:rsidR="00E603EC" w:rsidRPr="0087017F" w:rsidRDefault="00E603EC" w:rsidP="000E34FD">
            <w:pPr>
              <w:autoSpaceDE w:val="0"/>
              <w:autoSpaceDN w:val="0"/>
              <w:adjustRightInd w:val="0"/>
              <w:spacing w:after="0"/>
              <w:rPr>
                <w:rFonts w:cs="Arial"/>
                <w:sz w:val="18"/>
                <w:szCs w:val="18"/>
              </w:rPr>
            </w:pPr>
            <w:r w:rsidRPr="0087017F">
              <w:rPr>
                <w:rFonts w:cs="Arial"/>
                <w:color w:val="808080" w:themeColor="background1" w:themeShade="80"/>
                <w:sz w:val="18"/>
                <w:szCs w:val="18"/>
              </w:rPr>
              <w:t>Document reviews</w:t>
            </w:r>
          </w:p>
        </w:tc>
        <w:sdt>
          <w:sdtPr>
            <w:rPr>
              <w:rFonts w:cs="Arial"/>
            </w:rPr>
            <w:id w:val="331726936"/>
            <w14:checkbox>
              <w14:checked w14:val="0"/>
              <w14:checkedState w14:val="2612" w14:font="MS Gothic"/>
              <w14:uncheckedState w14:val="2610" w14:font="MS Gothic"/>
            </w14:checkbox>
          </w:sdtPr>
          <w:sdtEndPr/>
          <w:sdtContent>
            <w:tc>
              <w:tcPr>
                <w:tcW w:w="708"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1573861216"/>
            <w14:checkbox>
              <w14:checked w14:val="0"/>
              <w14:checkedState w14:val="2612" w14:font="MS Gothic"/>
              <w14:uncheckedState w14:val="2610" w14:font="MS Gothic"/>
            </w14:checkbox>
          </w:sdtPr>
          <w:sdtEndPr/>
          <w:sdtContent>
            <w:tc>
              <w:tcPr>
                <w:tcW w:w="709" w:type="dxa"/>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left w:val="single" w:sz="2" w:space="0" w:color="D9D9D9" w:themeColor="background1" w:themeShade="D9"/>
              <w:bottom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c>
          <w:tcPr>
            <w:tcW w:w="992" w:type="dxa"/>
            <w:tcBorders>
              <w:left w:val="single" w:sz="2" w:space="0" w:color="FFFFFF" w:themeColor="background1"/>
              <w:bottom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r>
      <w:tr w:rsidR="00E603EC" w:rsidTr="00E603EC">
        <w:tc>
          <w:tcPr>
            <w:tcW w:w="3939" w:type="dxa"/>
            <w:tcBorders>
              <w:top w:val="single" w:sz="2" w:space="0" w:color="FFFFFF" w:themeColor="background1"/>
              <w:bottom w:val="single" w:sz="2" w:space="0" w:color="808080" w:themeColor="background1" w:themeShade="80"/>
              <w:right w:val="single" w:sz="2" w:space="0" w:color="FFFFFF" w:themeColor="background1"/>
            </w:tcBorders>
            <w:shd w:val="clear" w:color="auto" w:fill="EEECE1" w:themeFill="background2"/>
          </w:tcPr>
          <w:p w:rsidR="00E603EC" w:rsidRDefault="00E603EC" w:rsidP="008B77DF">
            <w:pPr>
              <w:pStyle w:val="Listtop"/>
            </w:pPr>
            <w:r>
              <w:t>Environmental awareness</w:t>
            </w:r>
          </w:p>
          <w:p w:rsidR="00E603EC" w:rsidRDefault="00E603EC" w:rsidP="00313789">
            <w:pPr>
              <w:pStyle w:val="ListParagraph"/>
              <w:ind w:left="459"/>
            </w:pPr>
            <w:r>
              <w:t>Routine checks for hazards to staff, patients, children and visitors are undertaken internally (for example; spillages, worn flooring, low hanging or protruding objects) and externally (for example; broken glass, spillages, obstructions)</w:t>
            </w:r>
          </w:p>
          <w:p w:rsidR="00E603EC" w:rsidRDefault="00E603EC" w:rsidP="00313789">
            <w:pPr>
              <w:pStyle w:val="ListParagraph"/>
              <w:ind w:left="459"/>
            </w:pPr>
            <w:r>
              <w:t>General thermal and lighting comfort (heating and cooling where necessary) is achieved within the premises</w:t>
            </w:r>
          </w:p>
        </w:tc>
        <w:tc>
          <w:tcPr>
            <w:tcW w:w="1590" w:type="dxa"/>
            <w:tcBorders>
              <w:top w:val="single" w:sz="2" w:space="0" w:color="D9D9D9" w:themeColor="background1" w:themeShade="D9"/>
              <w:left w:val="single" w:sz="2" w:space="0" w:color="FFFFFF" w:themeColor="background1"/>
              <w:bottom w:val="single" w:sz="2" w:space="0" w:color="808080" w:themeColor="background1" w:themeShade="80"/>
              <w:right w:val="single" w:sz="2" w:space="0" w:color="D9D9D9" w:themeColor="background1" w:themeShade="D9"/>
            </w:tcBorders>
            <w:shd w:val="clear" w:color="auto" w:fill="EEECE1" w:themeFill="background2"/>
          </w:tcPr>
          <w:p w:rsidR="00E603EC" w:rsidRPr="0087017F" w:rsidRDefault="00E603EC" w:rsidP="000E34FD">
            <w:pPr>
              <w:autoSpaceDE w:val="0"/>
              <w:autoSpaceDN w:val="0"/>
              <w:adjustRightInd w:val="0"/>
              <w:spacing w:after="0"/>
              <w:rPr>
                <w:rFonts w:cs="Arial"/>
                <w:sz w:val="18"/>
                <w:szCs w:val="18"/>
              </w:rPr>
            </w:pPr>
            <w:r w:rsidRPr="0087017F">
              <w:rPr>
                <w:rFonts w:cs="Arial"/>
                <w:color w:val="808080" w:themeColor="background1" w:themeShade="80"/>
                <w:sz w:val="18"/>
                <w:szCs w:val="18"/>
              </w:rPr>
              <w:t>Spot checks</w:t>
            </w:r>
          </w:p>
        </w:tc>
        <w:sdt>
          <w:sdtPr>
            <w:rPr>
              <w:rFonts w:cs="Arial"/>
            </w:rPr>
            <w:id w:val="1765805706"/>
            <w14:checkbox>
              <w14:checked w14:val="0"/>
              <w14:checkedState w14:val="2612" w14:font="MS Gothic"/>
              <w14:uncheckedState w14:val="2610" w14:font="MS Gothic"/>
            </w14:checkbox>
          </w:sdtPr>
          <w:sdtEndPr/>
          <w:sdtContent>
            <w:tc>
              <w:tcPr>
                <w:tcW w:w="708" w:type="dxa"/>
                <w:tcBorders>
                  <w:top w:val="single" w:sz="2" w:space="0" w:color="D9D9D9" w:themeColor="background1" w:themeShade="D9"/>
                  <w:left w:val="single" w:sz="2" w:space="0" w:color="D9D9D9" w:themeColor="background1" w:themeShade="D9"/>
                  <w:bottom w:val="single" w:sz="2" w:space="0" w:color="808080" w:themeColor="background1" w:themeShade="80"/>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2364543"/>
            <w14:checkbox>
              <w14:checked w14:val="0"/>
              <w14:checkedState w14:val="2612" w14:font="MS Gothic"/>
              <w14:uncheckedState w14:val="2610" w14:font="MS Gothic"/>
            </w14:checkbox>
          </w:sdtPr>
          <w:sdtEndPr/>
          <w:sdtContent>
            <w:tc>
              <w:tcPr>
                <w:tcW w:w="709" w:type="dxa"/>
                <w:tcBorders>
                  <w:top w:val="single" w:sz="2" w:space="0" w:color="D9D9D9" w:themeColor="background1" w:themeShade="D9"/>
                  <w:left w:val="single" w:sz="2" w:space="0" w:color="D9D9D9" w:themeColor="background1" w:themeShade="D9"/>
                  <w:bottom w:val="single" w:sz="2" w:space="0" w:color="808080" w:themeColor="background1" w:themeShade="80"/>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D9D9D9" w:themeColor="background1" w:themeShade="D9"/>
              <w:left w:val="single" w:sz="2" w:space="0" w:color="D9D9D9" w:themeColor="background1" w:themeShade="D9"/>
              <w:bottom w:val="single" w:sz="2" w:space="0" w:color="808080" w:themeColor="background1" w:themeShade="80"/>
              <w:right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c>
          <w:tcPr>
            <w:tcW w:w="992" w:type="dxa"/>
            <w:tcBorders>
              <w:top w:val="single" w:sz="2" w:space="0" w:color="FFFFFF" w:themeColor="background1"/>
              <w:left w:val="single" w:sz="2" w:space="0" w:color="FFFFFF" w:themeColor="background1"/>
              <w:bottom w:val="single" w:sz="2" w:space="0" w:color="808080" w:themeColor="background1" w:themeShade="80"/>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r>
      <w:tr w:rsidR="00E603EC" w:rsidTr="0087017F">
        <w:trPr>
          <w:trHeight w:val="565"/>
        </w:trPr>
        <w:tc>
          <w:tcPr>
            <w:tcW w:w="3939"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DD9C3" w:themeFill="background2" w:themeFillShade="E6"/>
          </w:tcPr>
          <w:p w:rsidR="00E603EC" w:rsidRPr="0040406A" w:rsidRDefault="00E603EC" w:rsidP="00830654">
            <w:pPr>
              <w:pStyle w:val="Listheading"/>
              <w:numPr>
                <w:ilvl w:val="0"/>
                <w:numId w:val="0"/>
              </w:numPr>
              <w:ind w:left="360" w:hanging="468"/>
            </w:pPr>
            <w:r>
              <w:lastRenderedPageBreak/>
              <w:t xml:space="preserve"> 6 (cont.)  Health &amp; Safety</w:t>
            </w:r>
          </w:p>
          <w:p w:rsidR="00E603EC" w:rsidRPr="00CA2D19" w:rsidRDefault="00E603EC" w:rsidP="00830654">
            <w:pPr>
              <w:pStyle w:val="ListParagraph"/>
            </w:pPr>
            <w:r w:rsidRPr="00431D79">
              <w:t>Core safety Issues to be checked</w:t>
            </w:r>
          </w:p>
        </w:tc>
        <w:tc>
          <w:tcPr>
            <w:tcW w:w="159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DD9C3" w:themeFill="background2" w:themeFillShade="E6"/>
            <w:vAlign w:val="bottom"/>
          </w:tcPr>
          <w:p w:rsidR="00E603EC" w:rsidRPr="003744FC" w:rsidRDefault="00E603EC" w:rsidP="00830654">
            <w:pPr>
              <w:autoSpaceDE w:val="0"/>
              <w:autoSpaceDN w:val="0"/>
              <w:adjustRightInd w:val="0"/>
              <w:spacing w:after="0"/>
              <w:jc w:val="center"/>
              <w:rPr>
                <w:rFonts w:cs="Arial"/>
                <w:b/>
                <w:sz w:val="20"/>
              </w:rPr>
            </w:pPr>
            <w:r w:rsidRPr="003744FC">
              <w:rPr>
                <w:rFonts w:cs="Arial"/>
                <w:b/>
                <w:sz w:val="20"/>
              </w:rPr>
              <w:t>How to check?</w:t>
            </w: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DD9C3" w:themeFill="background2" w:themeFillShade="E6"/>
          </w:tcPr>
          <w:p w:rsidR="00E603EC" w:rsidRPr="003744FC" w:rsidRDefault="00E603EC" w:rsidP="0087017F">
            <w:pPr>
              <w:autoSpaceDE w:val="0"/>
              <w:autoSpaceDN w:val="0"/>
              <w:adjustRightInd w:val="0"/>
              <w:spacing w:after="0"/>
              <w:jc w:val="center"/>
              <w:rPr>
                <w:rFonts w:cs="Arial"/>
                <w:b/>
                <w:sz w:val="20"/>
              </w:rPr>
            </w:pPr>
            <w:r w:rsidRPr="003744FC">
              <w:rPr>
                <w:rFonts w:cs="Arial"/>
                <w:b/>
                <w:sz w:val="20"/>
              </w:rPr>
              <w:t>Fully Compliant?</w:t>
            </w:r>
          </w:p>
        </w:tc>
        <w:tc>
          <w:tcPr>
            <w:tcW w:w="1985"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DD9C3" w:themeFill="background2" w:themeFillShade="E6"/>
            <w:vAlign w:val="bottom"/>
          </w:tcPr>
          <w:p w:rsidR="00E603EC" w:rsidRPr="003744FC" w:rsidRDefault="00E603EC" w:rsidP="0087017F">
            <w:pPr>
              <w:autoSpaceDE w:val="0"/>
              <w:autoSpaceDN w:val="0"/>
              <w:adjustRightInd w:val="0"/>
              <w:spacing w:after="0"/>
              <w:jc w:val="center"/>
              <w:rPr>
                <w:rFonts w:cs="Arial"/>
                <w:b/>
                <w:sz w:val="20"/>
              </w:rPr>
            </w:pPr>
            <w:r w:rsidRPr="003744FC">
              <w:rPr>
                <w:rFonts w:cs="Arial"/>
                <w:b/>
                <w:sz w:val="20"/>
              </w:rPr>
              <w:t xml:space="preserve">If no, please outline what action Plan &amp; Date of Review </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DD9C3" w:themeFill="background2" w:themeFillShade="E6"/>
          </w:tcPr>
          <w:p w:rsidR="00E603EC" w:rsidRPr="00431D79" w:rsidRDefault="00E603EC" w:rsidP="008B77DF">
            <w:pPr>
              <w:autoSpaceDE w:val="0"/>
              <w:autoSpaceDN w:val="0"/>
              <w:adjustRightInd w:val="0"/>
              <w:spacing w:after="0"/>
              <w:rPr>
                <w:rFonts w:cs="Arial"/>
                <w:color w:val="5F5F5F"/>
                <w:sz w:val="20"/>
                <w:szCs w:val="20"/>
              </w:rPr>
            </w:pPr>
            <w:r w:rsidRPr="003744FC">
              <w:rPr>
                <w:rFonts w:cs="Arial"/>
                <w:b/>
                <w:sz w:val="20"/>
              </w:rPr>
              <w:t>Review date</w:t>
            </w:r>
          </w:p>
        </w:tc>
      </w:tr>
      <w:tr w:rsidR="00E603EC" w:rsidTr="0087017F">
        <w:trPr>
          <w:trHeight w:val="118"/>
        </w:trPr>
        <w:tc>
          <w:tcPr>
            <w:tcW w:w="3939"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tcPr>
          <w:p w:rsidR="00E603EC" w:rsidRDefault="00E603EC" w:rsidP="00830654">
            <w:pPr>
              <w:pStyle w:val="Listheading"/>
              <w:numPr>
                <w:ilvl w:val="0"/>
                <w:numId w:val="0"/>
              </w:numPr>
              <w:ind w:left="360" w:hanging="468"/>
            </w:pPr>
          </w:p>
        </w:tc>
        <w:tc>
          <w:tcPr>
            <w:tcW w:w="159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bottom"/>
          </w:tcPr>
          <w:p w:rsidR="00E603EC" w:rsidRPr="003744FC" w:rsidRDefault="00E603EC" w:rsidP="00830654">
            <w:pPr>
              <w:autoSpaceDE w:val="0"/>
              <w:autoSpaceDN w:val="0"/>
              <w:adjustRightInd w:val="0"/>
              <w:spacing w:after="0"/>
              <w:jc w:val="center"/>
              <w:rPr>
                <w:rFonts w:cs="Arial"/>
                <w:b/>
                <w:sz w:val="20"/>
              </w:rPr>
            </w:pPr>
          </w:p>
        </w:tc>
        <w:tc>
          <w:tcPr>
            <w:tcW w:w="70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DDD9C3" w:themeFill="background2" w:themeFillShade="E6"/>
            <w:vAlign w:val="bottom"/>
          </w:tcPr>
          <w:p w:rsidR="00E603EC" w:rsidRPr="003744FC" w:rsidRDefault="00E603EC" w:rsidP="00830654">
            <w:pPr>
              <w:autoSpaceDE w:val="0"/>
              <w:autoSpaceDN w:val="0"/>
              <w:adjustRightInd w:val="0"/>
              <w:spacing w:after="0"/>
              <w:jc w:val="center"/>
              <w:rPr>
                <w:rFonts w:cs="Arial"/>
                <w:b/>
                <w:sz w:val="20"/>
              </w:rPr>
            </w:pPr>
            <w:r>
              <w:rPr>
                <w:rFonts w:cs="Arial"/>
                <w:b/>
                <w:sz w:val="20"/>
              </w:rPr>
              <w:t>Yes</w:t>
            </w:r>
          </w:p>
        </w:tc>
        <w:tc>
          <w:tcPr>
            <w:tcW w:w="70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DDD9C3" w:themeFill="background2" w:themeFillShade="E6"/>
            <w:vAlign w:val="bottom"/>
          </w:tcPr>
          <w:p w:rsidR="00E603EC" w:rsidRPr="003744FC" w:rsidRDefault="00E603EC" w:rsidP="00830654">
            <w:pPr>
              <w:autoSpaceDE w:val="0"/>
              <w:autoSpaceDN w:val="0"/>
              <w:adjustRightInd w:val="0"/>
              <w:spacing w:after="0"/>
              <w:jc w:val="center"/>
              <w:rPr>
                <w:rFonts w:cs="Arial"/>
                <w:b/>
                <w:sz w:val="20"/>
              </w:rPr>
            </w:pPr>
            <w:r>
              <w:rPr>
                <w:rFonts w:cs="Arial"/>
                <w:b/>
                <w:sz w:val="20"/>
              </w:rPr>
              <w:t>No</w:t>
            </w:r>
          </w:p>
        </w:tc>
        <w:tc>
          <w:tcPr>
            <w:tcW w:w="1985" w:type="dxa"/>
            <w:vMerge/>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EEECE1" w:themeFill="background2"/>
            <w:vAlign w:val="bottom"/>
          </w:tcPr>
          <w:p w:rsidR="00E603EC" w:rsidRPr="003744FC" w:rsidRDefault="00E603EC" w:rsidP="0087017F">
            <w:pPr>
              <w:autoSpaceDE w:val="0"/>
              <w:autoSpaceDN w:val="0"/>
              <w:adjustRightInd w:val="0"/>
              <w:spacing w:after="0"/>
              <w:jc w:val="center"/>
              <w:rPr>
                <w:rFonts w:cs="Arial"/>
                <w:b/>
                <w:sz w:val="20"/>
              </w:rPr>
            </w:pPr>
          </w:p>
        </w:tc>
        <w:tc>
          <w:tcPr>
            <w:tcW w:w="992" w:type="dxa"/>
            <w:vMerge/>
            <w:tcBorders>
              <w:top w:val="single" w:sz="2" w:space="0" w:color="808080" w:themeColor="background1" w:themeShade="80"/>
              <w:left w:val="single" w:sz="2" w:space="0" w:color="808080" w:themeColor="background1" w:themeShade="80"/>
            </w:tcBorders>
            <w:shd w:val="clear" w:color="auto" w:fill="EEECE1" w:themeFill="background2"/>
          </w:tcPr>
          <w:p w:rsidR="00E603EC" w:rsidRPr="003744FC" w:rsidRDefault="00E603EC" w:rsidP="008B77DF">
            <w:pPr>
              <w:autoSpaceDE w:val="0"/>
              <w:autoSpaceDN w:val="0"/>
              <w:adjustRightInd w:val="0"/>
              <w:spacing w:after="0"/>
              <w:rPr>
                <w:rFonts w:cs="Arial"/>
                <w:b/>
                <w:sz w:val="20"/>
              </w:rPr>
            </w:pPr>
          </w:p>
        </w:tc>
      </w:tr>
      <w:tr w:rsidR="00E603EC" w:rsidTr="00E603EC">
        <w:tc>
          <w:tcPr>
            <w:tcW w:w="3939" w:type="dxa"/>
            <w:tcBorders>
              <w:top w:val="single" w:sz="2" w:space="0" w:color="808080" w:themeColor="background1" w:themeShade="80"/>
              <w:right w:val="single" w:sz="2" w:space="0" w:color="FFFFFF" w:themeColor="background1"/>
            </w:tcBorders>
            <w:shd w:val="clear" w:color="auto" w:fill="EEECE1" w:themeFill="background2"/>
          </w:tcPr>
          <w:p w:rsidR="00E603EC" w:rsidRDefault="00E603EC" w:rsidP="008B77DF">
            <w:pPr>
              <w:pStyle w:val="Listtop"/>
            </w:pPr>
            <w:r>
              <w:t>Staff health and well-bring</w:t>
            </w:r>
          </w:p>
          <w:p w:rsidR="00E603EC" w:rsidRDefault="00E603EC" w:rsidP="00313789">
            <w:pPr>
              <w:pStyle w:val="ListParagraph"/>
              <w:ind w:left="459"/>
            </w:pPr>
            <w:r>
              <w:t>All partners and staff have clear work roles and designated tasks, and workloads are balanced</w:t>
            </w:r>
          </w:p>
          <w:p w:rsidR="00E603EC" w:rsidRDefault="00E603EC" w:rsidP="00313789">
            <w:pPr>
              <w:pStyle w:val="ListParagraph"/>
              <w:ind w:left="459"/>
            </w:pPr>
            <w:r>
              <w:t>The practice recognises the existence of work-related stress and accepts the need to identify its symptoms and resolve or manage contributory factors</w:t>
            </w:r>
          </w:p>
          <w:p w:rsidR="00E603EC" w:rsidRDefault="00E603EC" w:rsidP="00313789">
            <w:pPr>
              <w:pStyle w:val="ListParagraph"/>
              <w:ind w:left="459"/>
            </w:pPr>
            <w:r>
              <w:t>Regular team meetings are held to review practice performance, raise issues and problems and seek resolutions</w:t>
            </w:r>
          </w:p>
          <w:p w:rsidR="00E603EC" w:rsidRDefault="00E603EC" w:rsidP="00313789">
            <w:pPr>
              <w:pStyle w:val="ListParagraph"/>
              <w:ind w:left="459"/>
            </w:pPr>
            <w:r>
              <w:t>Access to training in handling threatening behaviour is available to all staff</w:t>
            </w:r>
          </w:p>
          <w:p w:rsidR="00E603EC" w:rsidRDefault="00E603EC" w:rsidP="00313789">
            <w:pPr>
              <w:pStyle w:val="ListParagraph"/>
              <w:ind w:left="459"/>
            </w:pPr>
            <w:r>
              <w:t>The workstations of al display screen equipment users provide adequate space and are assessed to health and safety legal standards</w:t>
            </w:r>
          </w:p>
          <w:p w:rsidR="00E603EC" w:rsidRDefault="00E603EC" w:rsidP="00313789">
            <w:pPr>
              <w:pStyle w:val="ListParagraph"/>
              <w:ind w:left="459"/>
            </w:pPr>
            <w:r>
              <w:t>All relevant staff are trained in manual handling procedures</w:t>
            </w:r>
          </w:p>
        </w:tc>
        <w:tc>
          <w:tcPr>
            <w:tcW w:w="1590" w:type="dxa"/>
            <w:tcBorders>
              <w:top w:val="single" w:sz="2" w:space="0" w:color="808080" w:themeColor="background1" w:themeShade="80"/>
              <w:left w:val="single" w:sz="2" w:space="0" w:color="FFFFFF" w:themeColor="background1"/>
              <w:right w:val="single" w:sz="2" w:space="0" w:color="D9D9D9" w:themeColor="background1" w:themeShade="D9"/>
            </w:tcBorders>
            <w:shd w:val="clear" w:color="auto" w:fill="EEECE1" w:themeFill="background2"/>
          </w:tcPr>
          <w:p w:rsidR="00E603EC" w:rsidRPr="0087017F" w:rsidRDefault="00E603EC" w:rsidP="000E34FD">
            <w:pPr>
              <w:autoSpaceDE w:val="0"/>
              <w:autoSpaceDN w:val="0"/>
              <w:adjustRightInd w:val="0"/>
              <w:spacing w:after="0"/>
              <w:rPr>
                <w:rFonts w:cs="Arial"/>
                <w:sz w:val="18"/>
                <w:szCs w:val="18"/>
              </w:rPr>
            </w:pPr>
            <w:r w:rsidRPr="0087017F">
              <w:rPr>
                <w:rFonts w:cs="Arial"/>
                <w:color w:val="808080" w:themeColor="background1" w:themeShade="80"/>
                <w:sz w:val="18"/>
                <w:szCs w:val="18"/>
              </w:rPr>
              <w:t>Document review and spot check</w:t>
            </w:r>
          </w:p>
        </w:tc>
        <w:sdt>
          <w:sdtPr>
            <w:rPr>
              <w:rFonts w:cs="Arial"/>
            </w:rPr>
            <w:id w:val="-1474208025"/>
            <w14:checkbox>
              <w14:checked w14:val="0"/>
              <w14:checkedState w14:val="2612" w14:font="MS Gothic"/>
              <w14:uncheckedState w14:val="2610" w14:font="MS Gothic"/>
            </w14:checkbox>
          </w:sdtPr>
          <w:sdtEndPr/>
          <w:sdtContent>
            <w:tc>
              <w:tcPr>
                <w:tcW w:w="708" w:type="dxa"/>
                <w:tcBorders>
                  <w:top w:val="single" w:sz="2" w:space="0" w:color="FFFFFF" w:themeColor="background1"/>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sdt>
          <w:sdtPr>
            <w:rPr>
              <w:rFonts w:cs="Arial"/>
            </w:rPr>
            <w:id w:val="578336011"/>
            <w14:checkbox>
              <w14:checked w14:val="0"/>
              <w14:checkedState w14:val="2612" w14:font="MS Gothic"/>
              <w14:uncheckedState w14:val="2610" w14:font="MS Gothic"/>
            </w14:checkbox>
          </w:sdtPr>
          <w:sdtEndPr/>
          <w:sdtContent>
            <w:tc>
              <w:tcPr>
                <w:tcW w:w="709" w:type="dxa"/>
                <w:tcBorders>
                  <w:top w:val="single" w:sz="2" w:space="0" w:color="FFFFFF" w:themeColor="background1"/>
                  <w:left w:val="single" w:sz="2" w:space="0" w:color="D9D9D9" w:themeColor="background1" w:themeShade="D9"/>
                  <w:right w:val="single" w:sz="2" w:space="0" w:color="D9D9D9" w:themeColor="background1" w:themeShade="D9"/>
                </w:tcBorders>
                <w:shd w:val="clear" w:color="auto" w:fill="EEECE1" w:themeFill="background2"/>
              </w:tcPr>
              <w:p w:rsidR="00E603EC" w:rsidRDefault="00E603EC" w:rsidP="006F5EFC">
                <w:pPr>
                  <w:autoSpaceDE w:val="0"/>
                  <w:autoSpaceDN w:val="0"/>
                  <w:adjustRightInd w:val="0"/>
                  <w:spacing w:after="0"/>
                  <w:rPr>
                    <w:rFonts w:cs="Arial"/>
                  </w:rPr>
                </w:pPr>
                <w:r>
                  <w:rPr>
                    <w:rFonts w:ascii="MS Gothic" w:eastAsia="MS Gothic" w:hAnsi="MS Gothic" w:cs="Arial" w:hint="eastAsia"/>
                  </w:rPr>
                  <w:t>☐</w:t>
                </w:r>
              </w:p>
            </w:tc>
          </w:sdtContent>
        </w:sdt>
        <w:tc>
          <w:tcPr>
            <w:tcW w:w="1985" w:type="dxa"/>
            <w:tcBorders>
              <w:top w:val="single" w:sz="2" w:space="0" w:color="FFFFFF" w:themeColor="background1"/>
              <w:left w:val="single" w:sz="2" w:space="0" w:color="D9D9D9" w:themeColor="background1" w:themeShade="D9"/>
              <w:right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c>
          <w:tcPr>
            <w:tcW w:w="992" w:type="dxa"/>
            <w:tcBorders>
              <w:top w:val="single" w:sz="2" w:space="0" w:color="FFFFFF" w:themeColor="background1"/>
              <w:left w:val="single" w:sz="2" w:space="0" w:color="FFFFFF" w:themeColor="background1"/>
            </w:tcBorders>
            <w:shd w:val="clear" w:color="auto" w:fill="EEECE1" w:themeFill="background2"/>
          </w:tcPr>
          <w:p w:rsidR="00E603EC" w:rsidRPr="00431D79" w:rsidRDefault="00E603EC" w:rsidP="008B77DF">
            <w:pPr>
              <w:autoSpaceDE w:val="0"/>
              <w:autoSpaceDN w:val="0"/>
              <w:adjustRightInd w:val="0"/>
              <w:spacing w:after="0"/>
              <w:rPr>
                <w:rFonts w:cs="Arial"/>
                <w:color w:val="5F5F5F"/>
                <w:sz w:val="20"/>
                <w:szCs w:val="20"/>
              </w:rPr>
            </w:pPr>
          </w:p>
        </w:tc>
      </w:tr>
    </w:tbl>
    <w:p w:rsidR="000E34FD" w:rsidRDefault="000E34FD" w:rsidP="00CA2D19">
      <w:pPr>
        <w:autoSpaceDE w:val="0"/>
        <w:autoSpaceDN w:val="0"/>
        <w:adjustRightInd w:val="0"/>
        <w:spacing w:after="0"/>
        <w:rPr>
          <w:rFonts w:cs="Arial"/>
        </w:rPr>
      </w:pPr>
    </w:p>
    <w:p w:rsidR="00722BB0" w:rsidRDefault="00722BB0" w:rsidP="00CA2D19">
      <w:pPr>
        <w:autoSpaceDE w:val="0"/>
        <w:autoSpaceDN w:val="0"/>
        <w:adjustRightInd w:val="0"/>
        <w:spacing w:after="0"/>
        <w:rPr>
          <w:rFonts w:cs="Arial"/>
        </w:rPr>
      </w:pPr>
    </w:p>
    <w:p w:rsidR="00722BB0" w:rsidRDefault="00722BB0" w:rsidP="00CA2D19">
      <w:pPr>
        <w:autoSpaceDE w:val="0"/>
        <w:autoSpaceDN w:val="0"/>
        <w:adjustRightInd w:val="0"/>
        <w:spacing w:after="0"/>
        <w:rPr>
          <w:rFonts w:cs="Arial"/>
        </w:rPr>
      </w:pPr>
    </w:p>
    <w:p w:rsidR="00722BB0" w:rsidRDefault="00722BB0" w:rsidP="00CA2D19">
      <w:pPr>
        <w:autoSpaceDE w:val="0"/>
        <w:autoSpaceDN w:val="0"/>
        <w:adjustRightInd w:val="0"/>
        <w:spacing w:after="0"/>
        <w:rPr>
          <w:rFonts w:cs="Arial"/>
        </w:rPr>
      </w:pPr>
    </w:p>
    <w:p w:rsidR="00722BB0" w:rsidRDefault="00722BB0" w:rsidP="00CA2D19">
      <w:pPr>
        <w:autoSpaceDE w:val="0"/>
        <w:autoSpaceDN w:val="0"/>
        <w:adjustRightInd w:val="0"/>
        <w:spacing w:after="0"/>
        <w:rPr>
          <w:rFonts w:cs="Arial"/>
        </w:rPr>
      </w:pPr>
    </w:p>
    <w:p w:rsidR="00DC4E53" w:rsidRDefault="00DC4E53" w:rsidP="00CA2D19">
      <w:pPr>
        <w:autoSpaceDE w:val="0"/>
        <w:autoSpaceDN w:val="0"/>
        <w:adjustRightInd w:val="0"/>
        <w:spacing w:after="0"/>
        <w:rPr>
          <w:rFonts w:cs="Arial"/>
        </w:rPr>
      </w:pPr>
    </w:p>
    <w:p w:rsidR="00C050AA" w:rsidRDefault="00C050AA" w:rsidP="00CA2D19">
      <w:pPr>
        <w:autoSpaceDE w:val="0"/>
        <w:autoSpaceDN w:val="0"/>
        <w:adjustRightInd w:val="0"/>
        <w:spacing w:after="0"/>
        <w:rPr>
          <w:rFonts w:cs="Arial"/>
        </w:rPr>
      </w:pPr>
    </w:p>
    <w:p w:rsidR="00C050AA" w:rsidRDefault="00C050AA" w:rsidP="00CA2D19">
      <w:pPr>
        <w:autoSpaceDE w:val="0"/>
        <w:autoSpaceDN w:val="0"/>
        <w:adjustRightInd w:val="0"/>
        <w:spacing w:after="0"/>
        <w:rPr>
          <w:rFonts w:cs="Arial"/>
        </w:rPr>
      </w:pPr>
    </w:p>
    <w:p w:rsidR="00C050AA" w:rsidRDefault="00C050AA" w:rsidP="00CA2D19">
      <w:pPr>
        <w:autoSpaceDE w:val="0"/>
        <w:autoSpaceDN w:val="0"/>
        <w:adjustRightInd w:val="0"/>
        <w:spacing w:after="0"/>
        <w:rPr>
          <w:rFonts w:cs="Arial"/>
        </w:rPr>
      </w:pPr>
    </w:p>
    <w:p w:rsidR="00C050AA" w:rsidRDefault="00C050AA" w:rsidP="00CA2D19">
      <w:pPr>
        <w:autoSpaceDE w:val="0"/>
        <w:autoSpaceDN w:val="0"/>
        <w:adjustRightInd w:val="0"/>
        <w:spacing w:after="0"/>
        <w:rPr>
          <w:rFonts w:cs="Arial"/>
        </w:rPr>
      </w:pPr>
    </w:p>
    <w:p w:rsidR="00C050AA" w:rsidRDefault="00C050AA" w:rsidP="00CA2D19">
      <w:pPr>
        <w:autoSpaceDE w:val="0"/>
        <w:autoSpaceDN w:val="0"/>
        <w:adjustRightInd w:val="0"/>
        <w:spacing w:after="0"/>
        <w:rPr>
          <w:rFonts w:cs="Arial"/>
        </w:rPr>
      </w:pPr>
    </w:p>
    <w:p w:rsidR="00C050AA" w:rsidRDefault="00C050AA" w:rsidP="00CA2D19">
      <w:pPr>
        <w:autoSpaceDE w:val="0"/>
        <w:autoSpaceDN w:val="0"/>
        <w:adjustRightInd w:val="0"/>
        <w:spacing w:after="0"/>
        <w:rPr>
          <w:rFonts w:cs="Arial"/>
        </w:rPr>
      </w:pPr>
    </w:p>
    <w:p w:rsidR="00DC4E53" w:rsidRDefault="00DC4E53" w:rsidP="00CA2D19">
      <w:pPr>
        <w:autoSpaceDE w:val="0"/>
        <w:autoSpaceDN w:val="0"/>
        <w:adjustRightInd w:val="0"/>
        <w:spacing w:after="0"/>
        <w:rPr>
          <w:rFonts w:cs="Arial"/>
        </w:rPr>
      </w:pPr>
    </w:p>
    <w:p w:rsidR="00722BB0" w:rsidRDefault="00373D45" w:rsidP="00CA2D19">
      <w:pPr>
        <w:autoSpaceDE w:val="0"/>
        <w:autoSpaceDN w:val="0"/>
        <w:adjustRightInd w:val="0"/>
        <w:spacing w:after="0"/>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w:t>
      </w:r>
    </w:p>
    <w:p w:rsidR="00373D45" w:rsidRDefault="00373D45" w:rsidP="00CA2D19">
      <w:pPr>
        <w:autoSpaceDE w:val="0"/>
        <w:autoSpaceDN w:val="0"/>
        <w:adjustRightInd w:val="0"/>
        <w:spacing w:after="0"/>
        <w:rPr>
          <w:rFonts w:cs="Arial"/>
        </w:rPr>
      </w:pPr>
    </w:p>
    <w:p w:rsidR="00722BB0" w:rsidRDefault="00722BB0" w:rsidP="00CA2D19">
      <w:pPr>
        <w:autoSpaceDE w:val="0"/>
        <w:autoSpaceDN w:val="0"/>
        <w:adjustRightInd w:val="0"/>
        <w:spacing w:after="0"/>
        <w:rPr>
          <w:rFonts w:cs="Arial"/>
        </w:rPr>
      </w:pPr>
      <w:r>
        <w:rPr>
          <w:rFonts w:cs="Arial"/>
        </w:rPr>
        <w:t>For more information about this checklist then refer to the following paper</w:t>
      </w:r>
    </w:p>
    <w:p w:rsidR="00722BB0" w:rsidRDefault="00722BB0" w:rsidP="00CA2D19">
      <w:pPr>
        <w:autoSpaceDE w:val="0"/>
        <w:autoSpaceDN w:val="0"/>
        <w:adjustRightInd w:val="0"/>
        <w:spacing w:after="0"/>
        <w:rPr>
          <w:rFonts w:cs="Arial"/>
        </w:rPr>
      </w:pPr>
      <w:r w:rsidRPr="00722BB0">
        <w:rPr>
          <w:rFonts w:cs="Arial"/>
          <w:b/>
          <w:i/>
        </w:rPr>
        <w:t>Participatory design of a preliminary safety checklist for general practice</w:t>
      </w:r>
      <w:r>
        <w:rPr>
          <w:rFonts w:cs="Arial"/>
        </w:rPr>
        <w:t xml:space="preserve"> by Paul Bowie, Julie Ferguson, Marion Macleod, Susan Kennedy, Carl de Wet, Duncan McNab, Moya Kelly, John McKay and Sarah Atkinson</w:t>
      </w:r>
    </w:p>
    <w:p w:rsidR="00722BB0" w:rsidRDefault="00722BB0" w:rsidP="00CA2D19">
      <w:pPr>
        <w:autoSpaceDE w:val="0"/>
        <w:autoSpaceDN w:val="0"/>
        <w:adjustRightInd w:val="0"/>
        <w:spacing w:after="0"/>
        <w:rPr>
          <w:rFonts w:cs="Arial"/>
        </w:rPr>
      </w:pPr>
      <w:r>
        <w:rPr>
          <w:rFonts w:cs="Arial"/>
        </w:rPr>
        <w:t xml:space="preserve">British Journal of General Practice e330 May 2015 </w:t>
      </w:r>
    </w:p>
    <w:p w:rsidR="00DC4E53" w:rsidRDefault="00DC4E53" w:rsidP="00CA2D19">
      <w:pPr>
        <w:autoSpaceDE w:val="0"/>
        <w:autoSpaceDN w:val="0"/>
        <w:adjustRightInd w:val="0"/>
        <w:spacing w:after="0"/>
        <w:rPr>
          <w:rFonts w:cs="Arial"/>
        </w:rPr>
      </w:pPr>
    </w:p>
    <w:p w:rsidR="00DC4E53" w:rsidRDefault="00B3715C" w:rsidP="00CA2D19">
      <w:pPr>
        <w:autoSpaceDE w:val="0"/>
        <w:autoSpaceDN w:val="0"/>
        <w:adjustRightInd w:val="0"/>
        <w:spacing w:after="0"/>
        <w:rPr>
          <w:rFonts w:cs="Arial"/>
        </w:rPr>
      </w:pPr>
      <w:r>
        <w:rPr>
          <w:rFonts w:cs="Arial"/>
          <w:b/>
        </w:rPr>
        <w:t>NHS Education for Scotland</w:t>
      </w:r>
      <w:r w:rsidR="00DC4E53">
        <w:rPr>
          <w:rFonts w:cs="Arial"/>
        </w:rPr>
        <w:t xml:space="preserve"> is </w:t>
      </w:r>
      <w:r w:rsidR="00DC4E53" w:rsidRPr="00DC4E53">
        <w:rPr>
          <w:rFonts w:cs="Arial"/>
        </w:rPr>
        <w:t>a special health board responsible for supporting NHS services in Scotland by developing and delivering education and training for those who work in NHSScotland</w:t>
      </w:r>
    </w:p>
    <w:p w:rsidR="00DC4E53" w:rsidRDefault="00DC4E53" w:rsidP="00CA2D19">
      <w:pPr>
        <w:autoSpaceDE w:val="0"/>
        <w:autoSpaceDN w:val="0"/>
        <w:adjustRightInd w:val="0"/>
        <w:spacing w:after="0"/>
        <w:rPr>
          <w:rFonts w:cs="Arial"/>
        </w:rPr>
      </w:pPr>
    </w:p>
    <w:p w:rsidR="00DC4E53" w:rsidRPr="00CA2D19" w:rsidRDefault="00DC4E53" w:rsidP="00CA2D19">
      <w:pPr>
        <w:autoSpaceDE w:val="0"/>
        <w:autoSpaceDN w:val="0"/>
        <w:adjustRightInd w:val="0"/>
        <w:spacing w:after="0"/>
        <w:rPr>
          <w:rFonts w:cs="Arial"/>
        </w:rPr>
      </w:pPr>
    </w:p>
    <w:sectPr w:rsidR="00DC4E53" w:rsidRPr="00CA2D19" w:rsidSect="0087017F">
      <w:headerReference w:type="default" r:id="rId10"/>
      <w:foot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7F" w:rsidRDefault="0087017F" w:rsidP="0087017F">
      <w:pPr>
        <w:spacing w:after="0"/>
      </w:pPr>
      <w:r>
        <w:separator/>
      </w:r>
    </w:p>
  </w:endnote>
  <w:endnote w:type="continuationSeparator" w:id="0">
    <w:p w:rsidR="0087017F" w:rsidRDefault="0087017F" w:rsidP="00870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B0" w:rsidRPr="00722BB0" w:rsidRDefault="00722BB0">
    <w:pPr>
      <w:pStyle w:val="Footer"/>
      <w:rPr>
        <w:sz w:val="16"/>
        <w:szCs w:val="16"/>
      </w:rPr>
    </w:pPr>
    <w:r w:rsidRPr="00722BB0">
      <w:rPr>
        <w:sz w:val="16"/>
        <w:szCs w:val="16"/>
      </w:rPr>
      <w:t xml:space="preserve">Safety </w:t>
    </w:r>
    <w:r>
      <w:rPr>
        <w:sz w:val="16"/>
        <w:szCs w:val="16"/>
      </w:rPr>
      <w:t>c</w:t>
    </w:r>
    <w:r w:rsidRPr="00722BB0">
      <w:rPr>
        <w:sz w:val="16"/>
        <w:szCs w:val="16"/>
      </w:rPr>
      <w:t>hecklist for general practice</w:t>
    </w:r>
  </w:p>
  <w:p w:rsidR="00722BB0" w:rsidRPr="00722BB0" w:rsidRDefault="00D7234B">
    <w:pPr>
      <w:pStyle w:val="Footer"/>
      <w:rPr>
        <w:sz w:val="16"/>
        <w:szCs w:val="16"/>
      </w:rPr>
    </w:pPr>
    <w:r>
      <w:rPr>
        <w:sz w:val="16"/>
        <w:szCs w:val="16"/>
      </w:rPr>
      <w:t>Designed by NES</w:t>
    </w:r>
    <w:r w:rsidR="00722BB0" w:rsidRPr="00722BB0">
      <w:rPr>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7F" w:rsidRDefault="0087017F" w:rsidP="0087017F">
      <w:pPr>
        <w:spacing w:after="0"/>
      </w:pPr>
      <w:r>
        <w:separator/>
      </w:r>
    </w:p>
  </w:footnote>
  <w:footnote w:type="continuationSeparator" w:id="0">
    <w:p w:rsidR="0087017F" w:rsidRDefault="0087017F" w:rsidP="008701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2A" w:rsidRPr="0086382A" w:rsidRDefault="0086382A" w:rsidP="00E603EC">
    <w:pPr>
      <w:pStyle w:val="Header"/>
      <w:tabs>
        <w:tab w:val="clear" w:pos="9026"/>
        <w:tab w:val="left" w:pos="465"/>
        <w:tab w:val="right" w:pos="9639"/>
      </w:tabs>
      <w:ind w:right="-613"/>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369"/>
    <w:multiLevelType w:val="hybridMultilevel"/>
    <w:tmpl w:val="0CBA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F2D20"/>
    <w:multiLevelType w:val="hybridMultilevel"/>
    <w:tmpl w:val="D3FE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F2882"/>
    <w:multiLevelType w:val="hybridMultilevel"/>
    <w:tmpl w:val="67F0D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30646D"/>
    <w:multiLevelType w:val="hybridMultilevel"/>
    <w:tmpl w:val="C98A63CA"/>
    <w:lvl w:ilvl="0" w:tplc="702A8800">
      <w:start w:val="11"/>
      <w:numFmt w:val="decimal"/>
      <w:pStyle w:val="List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E2EBB"/>
    <w:multiLevelType w:val="hybridMultilevel"/>
    <w:tmpl w:val="A2C02EC4"/>
    <w:lvl w:ilvl="0" w:tplc="7FAC5014">
      <w:start w:val="1"/>
      <w:numFmt w:val="bullet"/>
      <w:pStyle w:val="ListParagraph"/>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3"/>
    <w:lvlOverride w:ilvl="0">
      <w:startOverride w:val="3"/>
    </w:lvlOverride>
  </w:num>
  <w:num w:numId="7">
    <w:abstractNumId w:val="3"/>
    <w:lvlOverride w:ilvl="0">
      <w:startOverride w:val="2"/>
    </w:lvlOverride>
  </w:num>
  <w:num w:numId="8">
    <w:abstractNumId w:val="3"/>
    <w:lvlOverride w:ilvl="0">
      <w:startOverride w:val="1"/>
    </w:lvlOverride>
  </w:num>
  <w:num w:numId="9">
    <w:abstractNumId w:val="3"/>
  </w:num>
  <w:num w:numId="10">
    <w:abstractNumId w:val="3"/>
  </w:num>
  <w:num w:numId="11">
    <w:abstractNumId w:val="3"/>
    <w:lvlOverride w:ilvl="0">
      <w:startOverride w:val="6"/>
    </w:lvlOverride>
  </w:num>
  <w:num w:numId="12">
    <w:abstractNumId w:val="3"/>
    <w:lvlOverride w:ilvl="0">
      <w:startOverride w:val="10"/>
    </w:lvlOverride>
  </w:num>
  <w:num w:numId="13">
    <w:abstractNumId w:val="3"/>
    <w:lvlOverride w:ilvl="0">
      <w:startOverride w:val="10"/>
    </w:lvlOverride>
  </w:num>
  <w:num w:numId="14">
    <w:abstractNumId w:val="4"/>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cumentProtection w:edit="forms" w:enforcement="1" w:cryptProviderType="rsaFull" w:cryptAlgorithmClass="hash" w:cryptAlgorithmType="typeAny" w:cryptAlgorithmSid="4" w:cryptSpinCount="100000" w:hash="9eV2pEyZ7QpXAXDSPxK67VYvVKQ=" w:salt="0TzX6Ygo2eB4C3nyEPlx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19"/>
    <w:rsid w:val="000E34FD"/>
    <w:rsid w:val="001874CA"/>
    <w:rsid w:val="001D0770"/>
    <w:rsid w:val="002076FB"/>
    <w:rsid w:val="00294BEA"/>
    <w:rsid w:val="00313789"/>
    <w:rsid w:val="00355C45"/>
    <w:rsid w:val="00373D45"/>
    <w:rsid w:val="003744FC"/>
    <w:rsid w:val="00392BC8"/>
    <w:rsid w:val="003A74B5"/>
    <w:rsid w:val="0040406A"/>
    <w:rsid w:val="00431D79"/>
    <w:rsid w:val="00437B58"/>
    <w:rsid w:val="00487383"/>
    <w:rsid w:val="00536644"/>
    <w:rsid w:val="005432F3"/>
    <w:rsid w:val="006B6939"/>
    <w:rsid w:val="00722BB0"/>
    <w:rsid w:val="00815EEF"/>
    <w:rsid w:val="00856219"/>
    <w:rsid w:val="0086382A"/>
    <w:rsid w:val="0087017F"/>
    <w:rsid w:val="008971C9"/>
    <w:rsid w:val="009C1EC6"/>
    <w:rsid w:val="00A31EA7"/>
    <w:rsid w:val="00B3715C"/>
    <w:rsid w:val="00BB1B34"/>
    <w:rsid w:val="00BD3867"/>
    <w:rsid w:val="00C050AA"/>
    <w:rsid w:val="00C25007"/>
    <w:rsid w:val="00C85989"/>
    <w:rsid w:val="00CA2D19"/>
    <w:rsid w:val="00CB1E33"/>
    <w:rsid w:val="00D120E5"/>
    <w:rsid w:val="00D636EC"/>
    <w:rsid w:val="00D7234B"/>
    <w:rsid w:val="00DC4E53"/>
    <w:rsid w:val="00E14E86"/>
    <w:rsid w:val="00E2343A"/>
    <w:rsid w:val="00E34583"/>
    <w:rsid w:val="00E603EC"/>
    <w:rsid w:val="00F90EA2"/>
    <w:rsid w:val="00FC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86"/>
    <w:pPr>
      <w:spacing w:after="160" w:line="240" w:lineRule="auto"/>
    </w:pPr>
  </w:style>
  <w:style w:type="paragraph" w:styleId="Heading1">
    <w:name w:val="heading 1"/>
    <w:basedOn w:val="Normal"/>
    <w:next w:val="Normal"/>
    <w:link w:val="Heading1Char"/>
    <w:qFormat/>
    <w:rsid w:val="00A31EA7"/>
    <w:pPr>
      <w:keepNext/>
      <w:keepLines/>
      <w:spacing w:before="300" w:after="120"/>
      <w:outlineLvl w:val="0"/>
    </w:pPr>
    <w:rPr>
      <w:rFonts w:ascii="Arial Rounded MT Bold" w:eastAsiaTheme="majorEastAsia" w:hAnsi="Arial Rounded MT Bold" w:cstheme="majorBidi"/>
      <w:bCs/>
      <w:sz w:val="32"/>
      <w:szCs w:val="28"/>
    </w:rPr>
  </w:style>
  <w:style w:type="paragraph" w:styleId="Heading2">
    <w:name w:val="heading 2"/>
    <w:basedOn w:val="Normal"/>
    <w:next w:val="Normal"/>
    <w:link w:val="Heading2Char"/>
    <w:uiPriority w:val="9"/>
    <w:unhideWhenUsed/>
    <w:qFormat/>
    <w:rsid w:val="00536644"/>
    <w:pPr>
      <w:outlineLvl w:val="1"/>
    </w:pPr>
    <w:rPr>
      <w:rFonts w:ascii="Arial Rounded MT Bold" w:hAnsi="Arial Rounded MT Bold"/>
      <w:sz w:val="28"/>
      <w:szCs w:val="28"/>
    </w:rPr>
  </w:style>
  <w:style w:type="paragraph" w:styleId="Heading3">
    <w:name w:val="heading 3"/>
    <w:basedOn w:val="Normal"/>
    <w:next w:val="Normal"/>
    <w:link w:val="Heading3Char"/>
    <w:uiPriority w:val="9"/>
    <w:unhideWhenUsed/>
    <w:qFormat/>
    <w:rsid w:val="005432F3"/>
    <w:pPr>
      <w:keepNext/>
      <w:keepLines/>
      <w:spacing w:before="100" w:after="200"/>
      <w:outlineLvl w:val="2"/>
    </w:pPr>
    <w:rPr>
      <w:rFonts w:ascii="Arial Rounded MT Bold" w:eastAsiaTheme="majorEastAsia" w:hAnsi="Arial Rounded MT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EA7"/>
    <w:rPr>
      <w:rFonts w:ascii="Arial Rounded MT Bold" w:eastAsiaTheme="majorEastAsia" w:hAnsi="Arial Rounded MT Bold" w:cstheme="majorBidi"/>
      <w:bCs/>
      <w:sz w:val="32"/>
      <w:szCs w:val="28"/>
    </w:rPr>
  </w:style>
  <w:style w:type="character" w:customStyle="1" w:styleId="Heading2Char">
    <w:name w:val="Heading 2 Char"/>
    <w:basedOn w:val="DefaultParagraphFont"/>
    <w:link w:val="Heading2"/>
    <w:uiPriority w:val="9"/>
    <w:rsid w:val="00536644"/>
    <w:rPr>
      <w:rFonts w:ascii="Arial Rounded MT Bold" w:hAnsi="Arial Rounded MT Bold"/>
      <w:sz w:val="28"/>
      <w:szCs w:val="28"/>
    </w:rPr>
  </w:style>
  <w:style w:type="character" w:customStyle="1" w:styleId="Heading3Char">
    <w:name w:val="Heading 3 Char"/>
    <w:basedOn w:val="DefaultParagraphFont"/>
    <w:link w:val="Heading3"/>
    <w:uiPriority w:val="9"/>
    <w:rsid w:val="005432F3"/>
    <w:rPr>
      <w:rFonts w:ascii="Arial Rounded MT Bold" w:eastAsiaTheme="majorEastAsia" w:hAnsi="Arial Rounded MT Bold" w:cstheme="majorBidi"/>
      <w:bCs/>
    </w:rPr>
  </w:style>
  <w:style w:type="paragraph" w:styleId="ListParagraph">
    <w:name w:val="List Paragraph"/>
    <w:basedOn w:val="Normal"/>
    <w:link w:val="ListParagraphChar"/>
    <w:uiPriority w:val="34"/>
    <w:qFormat/>
    <w:rsid w:val="001D0770"/>
    <w:pPr>
      <w:numPr>
        <w:numId w:val="4"/>
      </w:numPr>
      <w:contextualSpacing/>
    </w:pPr>
    <w:rPr>
      <w:sz w:val="20"/>
      <w:szCs w:val="20"/>
    </w:rPr>
  </w:style>
  <w:style w:type="table" w:styleId="TableGrid">
    <w:name w:val="Table Grid"/>
    <w:basedOn w:val="TableNormal"/>
    <w:uiPriority w:val="59"/>
    <w:rsid w:val="00CA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ing">
    <w:name w:val="List heading"/>
    <w:basedOn w:val="ListParagraph"/>
    <w:next w:val="Normal"/>
    <w:link w:val="ListheadingChar"/>
    <w:qFormat/>
    <w:rsid w:val="003A74B5"/>
    <w:pPr>
      <w:numPr>
        <w:numId w:val="10"/>
      </w:numPr>
      <w:spacing w:after="120"/>
    </w:pPr>
    <w:rPr>
      <w:b/>
      <w:sz w:val="24"/>
      <w:szCs w:val="24"/>
    </w:rPr>
  </w:style>
  <w:style w:type="paragraph" w:customStyle="1" w:styleId="Listtop">
    <w:name w:val="List top"/>
    <w:basedOn w:val="Listheading"/>
    <w:link w:val="ListtopChar"/>
    <w:qFormat/>
    <w:rsid w:val="003A74B5"/>
    <w:pPr>
      <w:spacing w:after="80"/>
      <w:ind w:left="317" w:hanging="357"/>
    </w:pPr>
    <w:rPr>
      <w:sz w:val="20"/>
      <w:szCs w:val="20"/>
    </w:rPr>
  </w:style>
  <w:style w:type="character" w:customStyle="1" w:styleId="ListParagraphChar">
    <w:name w:val="List Paragraph Char"/>
    <w:basedOn w:val="DefaultParagraphFont"/>
    <w:link w:val="ListParagraph"/>
    <w:uiPriority w:val="34"/>
    <w:rsid w:val="001D0770"/>
    <w:rPr>
      <w:sz w:val="20"/>
      <w:szCs w:val="20"/>
    </w:rPr>
  </w:style>
  <w:style w:type="character" w:customStyle="1" w:styleId="ListheadingChar">
    <w:name w:val="List heading Char"/>
    <w:basedOn w:val="ListParagraphChar"/>
    <w:link w:val="Listheading"/>
    <w:rsid w:val="003A74B5"/>
    <w:rPr>
      <w:b/>
      <w:sz w:val="24"/>
      <w:szCs w:val="24"/>
    </w:rPr>
  </w:style>
  <w:style w:type="character" w:customStyle="1" w:styleId="ListtopChar">
    <w:name w:val="List top Char"/>
    <w:basedOn w:val="ListheadingChar"/>
    <w:link w:val="Listtop"/>
    <w:rsid w:val="003A74B5"/>
    <w:rPr>
      <w:b/>
      <w:sz w:val="20"/>
      <w:szCs w:val="20"/>
    </w:rPr>
  </w:style>
  <w:style w:type="paragraph" w:styleId="BalloonText">
    <w:name w:val="Balloon Text"/>
    <w:basedOn w:val="Normal"/>
    <w:link w:val="BalloonTextChar"/>
    <w:uiPriority w:val="99"/>
    <w:semiHidden/>
    <w:unhideWhenUsed/>
    <w:rsid w:val="00207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FB"/>
    <w:rPr>
      <w:rFonts w:ascii="Tahoma" w:hAnsi="Tahoma" w:cs="Tahoma"/>
      <w:sz w:val="16"/>
      <w:szCs w:val="16"/>
    </w:rPr>
  </w:style>
  <w:style w:type="paragraph" w:styleId="Header">
    <w:name w:val="header"/>
    <w:basedOn w:val="Normal"/>
    <w:link w:val="HeaderChar"/>
    <w:uiPriority w:val="99"/>
    <w:unhideWhenUsed/>
    <w:rsid w:val="0087017F"/>
    <w:pPr>
      <w:tabs>
        <w:tab w:val="center" w:pos="4513"/>
        <w:tab w:val="right" w:pos="9026"/>
      </w:tabs>
      <w:spacing w:after="0"/>
    </w:pPr>
  </w:style>
  <w:style w:type="character" w:customStyle="1" w:styleId="HeaderChar">
    <w:name w:val="Header Char"/>
    <w:basedOn w:val="DefaultParagraphFont"/>
    <w:link w:val="Header"/>
    <w:uiPriority w:val="99"/>
    <w:rsid w:val="0087017F"/>
  </w:style>
  <w:style w:type="paragraph" w:styleId="Footer">
    <w:name w:val="footer"/>
    <w:basedOn w:val="Normal"/>
    <w:link w:val="FooterChar"/>
    <w:uiPriority w:val="99"/>
    <w:unhideWhenUsed/>
    <w:rsid w:val="0087017F"/>
    <w:pPr>
      <w:tabs>
        <w:tab w:val="center" w:pos="4513"/>
        <w:tab w:val="right" w:pos="9026"/>
      </w:tabs>
      <w:spacing w:after="0"/>
    </w:pPr>
  </w:style>
  <w:style w:type="character" w:customStyle="1" w:styleId="FooterChar">
    <w:name w:val="Footer Char"/>
    <w:basedOn w:val="DefaultParagraphFont"/>
    <w:link w:val="Footer"/>
    <w:uiPriority w:val="99"/>
    <w:rsid w:val="0087017F"/>
  </w:style>
  <w:style w:type="character" w:styleId="PlaceholderText">
    <w:name w:val="Placeholder Text"/>
    <w:basedOn w:val="DefaultParagraphFont"/>
    <w:uiPriority w:val="99"/>
    <w:semiHidden/>
    <w:rsid w:val="00E603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86"/>
    <w:pPr>
      <w:spacing w:after="160" w:line="240" w:lineRule="auto"/>
    </w:pPr>
  </w:style>
  <w:style w:type="paragraph" w:styleId="Heading1">
    <w:name w:val="heading 1"/>
    <w:basedOn w:val="Normal"/>
    <w:next w:val="Normal"/>
    <w:link w:val="Heading1Char"/>
    <w:qFormat/>
    <w:rsid w:val="00A31EA7"/>
    <w:pPr>
      <w:keepNext/>
      <w:keepLines/>
      <w:spacing w:before="300" w:after="120"/>
      <w:outlineLvl w:val="0"/>
    </w:pPr>
    <w:rPr>
      <w:rFonts w:ascii="Arial Rounded MT Bold" w:eastAsiaTheme="majorEastAsia" w:hAnsi="Arial Rounded MT Bold" w:cstheme="majorBidi"/>
      <w:bCs/>
      <w:sz w:val="32"/>
      <w:szCs w:val="28"/>
    </w:rPr>
  </w:style>
  <w:style w:type="paragraph" w:styleId="Heading2">
    <w:name w:val="heading 2"/>
    <w:basedOn w:val="Normal"/>
    <w:next w:val="Normal"/>
    <w:link w:val="Heading2Char"/>
    <w:uiPriority w:val="9"/>
    <w:unhideWhenUsed/>
    <w:qFormat/>
    <w:rsid w:val="00536644"/>
    <w:pPr>
      <w:outlineLvl w:val="1"/>
    </w:pPr>
    <w:rPr>
      <w:rFonts w:ascii="Arial Rounded MT Bold" w:hAnsi="Arial Rounded MT Bold"/>
      <w:sz w:val="28"/>
      <w:szCs w:val="28"/>
    </w:rPr>
  </w:style>
  <w:style w:type="paragraph" w:styleId="Heading3">
    <w:name w:val="heading 3"/>
    <w:basedOn w:val="Normal"/>
    <w:next w:val="Normal"/>
    <w:link w:val="Heading3Char"/>
    <w:uiPriority w:val="9"/>
    <w:unhideWhenUsed/>
    <w:qFormat/>
    <w:rsid w:val="005432F3"/>
    <w:pPr>
      <w:keepNext/>
      <w:keepLines/>
      <w:spacing w:before="100" w:after="200"/>
      <w:outlineLvl w:val="2"/>
    </w:pPr>
    <w:rPr>
      <w:rFonts w:ascii="Arial Rounded MT Bold" w:eastAsiaTheme="majorEastAsia" w:hAnsi="Arial Rounded MT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EA7"/>
    <w:rPr>
      <w:rFonts w:ascii="Arial Rounded MT Bold" w:eastAsiaTheme="majorEastAsia" w:hAnsi="Arial Rounded MT Bold" w:cstheme="majorBidi"/>
      <w:bCs/>
      <w:sz w:val="32"/>
      <w:szCs w:val="28"/>
    </w:rPr>
  </w:style>
  <w:style w:type="character" w:customStyle="1" w:styleId="Heading2Char">
    <w:name w:val="Heading 2 Char"/>
    <w:basedOn w:val="DefaultParagraphFont"/>
    <w:link w:val="Heading2"/>
    <w:uiPriority w:val="9"/>
    <w:rsid w:val="00536644"/>
    <w:rPr>
      <w:rFonts w:ascii="Arial Rounded MT Bold" w:hAnsi="Arial Rounded MT Bold"/>
      <w:sz w:val="28"/>
      <w:szCs w:val="28"/>
    </w:rPr>
  </w:style>
  <w:style w:type="character" w:customStyle="1" w:styleId="Heading3Char">
    <w:name w:val="Heading 3 Char"/>
    <w:basedOn w:val="DefaultParagraphFont"/>
    <w:link w:val="Heading3"/>
    <w:uiPriority w:val="9"/>
    <w:rsid w:val="005432F3"/>
    <w:rPr>
      <w:rFonts w:ascii="Arial Rounded MT Bold" w:eastAsiaTheme="majorEastAsia" w:hAnsi="Arial Rounded MT Bold" w:cstheme="majorBidi"/>
      <w:bCs/>
    </w:rPr>
  </w:style>
  <w:style w:type="paragraph" w:styleId="ListParagraph">
    <w:name w:val="List Paragraph"/>
    <w:basedOn w:val="Normal"/>
    <w:link w:val="ListParagraphChar"/>
    <w:uiPriority w:val="34"/>
    <w:qFormat/>
    <w:rsid w:val="001D0770"/>
    <w:pPr>
      <w:numPr>
        <w:numId w:val="4"/>
      </w:numPr>
      <w:contextualSpacing/>
    </w:pPr>
    <w:rPr>
      <w:sz w:val="20"/>
      <w:szCs w:val="20"/>
    </w:rPr>
  </w:style>
  <w:style w:type="table" w:styleId="TableGrid">
    <w:name w:val="Table Grid"/>
    <w:basedOn w:val="TableNormal"/>
    <w:uiPriority w:val="59"/>
    <w:rsid w:val="00CA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ing">
    <w:name w:val="List heading"/>
    <w:basedOn w:val="ListParagraph"/>
    <w:next w:val="Normal"/>
    <w:link w:val="ListheadingChar"/>
    <w:qFormat/>
    <w:rsid w:val="003A74B5"/>
    <w:pPr>
      <w:numPr>
        <w:numId w:val="10"/>
      </w:numPr>
      <w:spacing w:after="120"/>
    </w:pPr>
    <w:rPr>
      <w:b/>
      <w:sz w:val="24"/>
      <w:szCs w:val="24"/>
    </w:rPr>
  </w:style>
  <w:style w:type="paragraph" w:customStyle="1" w:styleId="Listtop">
    <w:name w:val="List top"/>
    <w:basedOn w:val="Listheading"/>
    <w:link w:val="ListtopChar"/>
    <w:qFormat/>
    <w:rsid w:val="003A74B5"/>
    <w:pPr>
      <w:spacing w:after="80"/>
      <w:ind w:left="317" w:hanging="357"/>
    </w:pPr>
    <w:rPr>
      <w:sz w:val="20"/>
      <w:szCs w:val="20"/>
    </w:rPr>
  </w:style>
  <w:style w:type="character" w:customStyle="1" w:styleId="ListParagraphChar">
    <w:name w:val="List Paragraph Char"/>
    <w:basedOn w:val="DefaultParagraphFont"/>
    <w:link w:val="ListParagraph"/>
    <w:uiPriority w:val="34"/>
    <w:rsid w:val="001D0770"/>
    <w:rPr>
      <w:sz w:val="20"/>
      <w:szCs w:val="20"/>
    </w:rPr>
  </w:style>
  <w:style w:type="character" w:customStyle="1" w:styleId="ListheadingChar">
    <w:name w:val="List heading Char"/>
    <w:basedOn w:val="ListParagraphChar"/>
    <w:link w:val="Listheading"/>
    <w:rsid w:val="003A74B5"/>
    <w:rPr>
      <w:b/>
      <w:sz w:val="24"/>
      <w:szCs w:val="24"/>
    </w:rPr>
  </w:style>
  <w:style w:type="character" w:customStyle="1" w:styleId="ListtopChar">
    <w:name w:val="List top Char"/>
    <w:basedOn w:val="ListheadingChar"/>
    <w:link w:val="Listtop"/>
    <w:rsid w:val="003A74B5"/>
    <w:rPr>
      <w:b/>
      <w:sz w:val="20"/>
      <w:szCs w:val="20"/>
    </w:rPr>
  </w:style>
  <w:style w:type="paragraph" w:styleId="BalloonText">
    <w:name w:val="Balloon Text"/>
    <w:basedOn w:val="Normal"/>
    <w:link w:val="BalloonTextChar"/>
    <w:uiPriority w:val="99"/>
    <w:semiHidden/>
    <w:unhideWhenUsed/>
    <w:rsid w:val="00207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FB"/>
    <w:rPr>
      <w:rFonts w:ascii="Tahoma" w:hAnsi="Tahoma" w:cs="Tahoma"/>
      <w:sz w:val="16"/>
      <w:szCs w:val="16"/>
    </w:rPr>
  </w:style>
  <w:style w:type="paragraph" w:styleId="Header">
    <w:name w:val="header"/>
    <w:basedOn w:val="Normal"/>
    <w:link w:val="HeaderChar"/>
    <w:uiPriority w:val="99"/>
    <w:unhideWhenUsed/>
    <w:rsid w:val="0087017F"/>
    <w:pPr>
      <w:tabs>
        <w:tab w:val="center" w:pos="4513"/>
        <w:tab w:val="right" w:pos="9026"/>
      </w:tabs>
      <w:spacing w:after="0"/>
    </w:pPr>
  </w:style>
  <w:style w:type="character" w:customStyle="1" w:styleId="HeaderChar">
    <w:name w:val="Header Char"/>
    <w:basedOn w:val="DefaultParagraphFont"/>
    <w:link w:val="Header"/>
    <w:uiPriority w:val="99"/>
    <w:rsid w:val="0087017F"/>
  </w:style>
  <w:style w:type="paragraph" w:styleId="Footer">
    <w:name w:val="footer"/>
    <w:basedOn w:val="Normal"/>
    <w:link w:val="FooterChar"/>
    <w:uiPriority w:val="99"/>
    <w:unhideWhenUsed/>
    <w:rsid w:val="0087017F"/>
    <w:pPr>
      <w:tabs>
        <w:tab w:val="center" w:pos="4513"/>
        <w:tab w:val="right" w:pos="9026"/>
      </w:tabs>
      <w:spacing w:after="0"/>
    </w:pPr>
  </w:style>
  <w:style w:type="character" w:customStyle="1" w:styleId="FooterChar">
    <w:name w:val="Footer Char"/>
    <w:basedOn w:val="DefaultParagraphFont"/>
    <w:link w:val="Footer"/>
    <w:uiPriority w:val="99"/>
    <w:rsid w:val="0087017F"/>
  </w:style>
  <w:style w:type="character" w:styleId="PlaceholderText">
    <w:name w:val="Placeholder Text"/>
    <w:basedOn w:val="DefaultParagraphFont"/>
    <w:uiPriority w:val="99"/>
    <w:semiHidden/>
    <w:rsid w:val="00E60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41"/>
    <w:rsid w:val="00417801"/>
    <w:rsid w:val="00755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2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C3FB76C2</Template>
  <TotalTime>0</TotalTime>
  <Pages>6</Pages>
  <Words>1717</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Marsden</dc:creator>
  <cp:lastModifiedBy>Lauren Harding</cp:lastModifiedBy>
  <cp:revision>2</cp:revision>
  <cp:lastPrinted>2015-06-22T13:31:00Z</cp:lastPrinted>
  <dcterms:created xsi:type="dcterms:W3CDTF">2015-09-25T14:17:00Z</dcterms:created>
  <dcterms:modified xsi:type="dcterms:W3CDTF">2015-09-25T14:17:00Z</dcterms:modified>
</cp:coreProperties>
</file>