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D1D" w14:textId="43F3F3E7" w:rsidR="001C3462" w:rsidRPr="00B425BF" w:rsidRDefault="00934E35">
      <w:pPr>
        <w:rPr>
          <w:rFonts w:ascii="Franklin Gothic Book" w:hAnsi="Franklin Gothic Book"/>
          <w:color w:val="8C0D7E"/>
          <w:sz w:val="40"/>
          <w:szCs w:val="40"/>
        </w:rPr>
      </w:pPr>
      <w:r w:rsidRPr="00371418">
        <w:rPr>
          <w:rFonts w:ascii="Franklin Gothic Book" w:hAnsi="Franklin Gothic Book"/>
          <w:b/>
          <w:bCs/>
          <w:color w:val="8C0D7E"/>
          <w:sz w:val="40"/>
          <w:szCs w:val="40"/>
        </w:rPr>
        <w:t>PRACTICE PROPOSAL</w:t>
      </w:r>
    </w:p>
    <w:p w14:paraId="00E0C548" w14:textId="77777777" w:rsidR="00934E35" w:rsidRDefault="00934E35"/>
    <w:p w14:paraId="4B4D8A45" w14:textId="78BE4916" w:rsidR="00934E35" w:rsidRDefault="00934E35"/>
    <w:tbl>
      <w:tblPr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053"/>
        <w:gridCol w:w="1733"/>
        <w:gridCol w:w="708"/>
        <w:gridCol w:w="716"/>
        <w:gridCol w:w="736"/>
        <w:gridCol w:w="168"/>
        <w:gridCol w:w="1101"/>
        <w:gridCol w:w="590"/>
        <w:gridCol w:w="300"/>
        <w:gridCol w:w="573"/>
        <w:gridCol w:w="319"/>
        <w:gridCol w:w="663"/>
      </w:tblGrid>
      <w:tr w:rsidR="00B7217B" w:rsidRPr="003770B6" w14:paraId="263EBDDC" w14:textId="77777777" w:rsidTr="00BE7D23">
        <w:trPr>
          <w:trHeight w:val="270"/>
        </w:trPr>
        <w:tc>
          <w:tcPr>
            <w:tcW w:w="280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8BD6E" w14:textId="2EF20E37" w:rsidR="00934E35" w:rsidRPr="00F0423B" w:rsidRDefault="00D5180F" w:rsidP="00B7365D">
            <w:pPr>
              <w:pStyle w:val="Quote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9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7EF70" w14:textId="77777777" w:rsidR="00934E35" w:rsidRPr="00F0423B" w:rsidRDefault="00934E35" w:rsidP="00B7365D">
            <w:pPr>
              <w:rPr>
                <w:rFonts w:ascii="Franklin Gothic Book" w:hAnsi="Franklin Gothic Book"/>
              </w:rPr>
            </w:pPr>
          </w:p>
        </w:tc>
        <w:tc>
          <w:tcPr>
            <w:tcW w:w="1105" w:type="dxa"/>
            <w:tcBorders>
              <w:right w:val="single" w:sz="4" w:space="0" w:color="D9D9D9"/>
            </w:tcBorders>
            <w:shd w:val="clear" w:color="auto" w:fill="auto"/>
          </w:tcPr>
          <w:p w14:paraId="62098AA8" w14:textId="5776B6D3" w:rsidR="00934E35" w:rsidRPr="00F0423B" w:rsidRDefault="00D5180F" w:rsidP="00B736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Proposal Date</w:t>
            </w:r>
          </w:p>
        </w:tc>
        <w:tc>
          <w:tcPr>
            <w:tcW w:w="5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F9DCF"/>
          </w:tcPr>
          <w:p w14:paraId="2319293F" w14:textId="48623A23" w:rsidR="00934E35" w:rsidRPr="00B7217B" w:rsidRDefault="00934E35" w:rsidP="00B7365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1750240A" w14:textId="77777777" w:rsidR="00934E35" w:rsidRPr="003770B6" w:rsidRDefault="00934E35" w:rsidP="00B7365D"/>
        </w:tc>
        <w:tc>
          <w:tcPr>
            <w:tcW w:w="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F9DCF"/>
          </w:tcPr>
          <w:p w14:paraId="7883586A" w14:textId="77777777" w:rsidR="00934E35" w:rsidRPr="00B7217B" w:rsidRDefault="00934E35" w:rsidP="00B7365D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1E3D0F8" w14:textId="77777777" w:rsidR="00934E35" w:rsidRPr="003770B6" w:rsidRDefault="00934E35" w:rsidP="00B7365D"/>
        </w:tc>
        <w:tc>
          <w:tcPr>
            <w:tcW w:w="6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F9DCF"/>
          </w:tcPr>
          <w:p w14:paraId="7BD49AAC" w14:textId="77777777" w:rsidR="00934E35" w:rsidRPr="00B7217B" w:rsidRDefault="00934E35" w:rsidP="00B7365D">
            <w:pPr>
              <w:rPr>
                <w:sz w:val="20"/>
                <w:szCs w:val="20"/>
              </w:rPr>
            </w:pPr>
          </w:p>
        </w:tc>
      </w:tr>
      <w:tr w:rsidR="00934E35" w:rsidRPr="003770B6" w14:paraId="66351F6A" w14:textId="77777777" w:rsidTr="008C2753">
        <w:trPr>
          <w:trHeight w:val="270"/>
        </w:trPr>
        <w:tc>
          <w:tcPr>
            <w:tcW w:w="2809" w:type="dxa"/>
            <w:gridSpan w:val="2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660AF" w14:textId="77777777" w:rsidR="00934E35" w:rsidRPr="00B24AB5" w:rsidRDefault="00934E35" w:rsidP="00B7365D">
            <w:pPr>
              <w:pStyle w:val="Quote"/>
              <w:rPr>
                <w:rStyle w:val="QuoteChar"/>
                <w:rFonts w:eastAsiaTheme="minorHAnsi"/>
                <w:i/>
                <w:iCs/>
              </w:rPr>
            </w:pPr>
          </w:p>
        </w:tc>
        <w:tc>
          <w:tcPr>
            <w:tcW w:w="229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80985" w14:textId="77777777" w:rsidR="00934E35" w:rsidRPr="003770B6" w:rsidRDefault="00934E35" w:rsidP="00B7365D"/>
        </w:tc>
        <w:tc>
          <w:tcPr>
            <w:tcW w:w="1105" w:type="dxa"/>
            <w:shd w:val="clear" w:color="auto" w:fill="auto"/>
          </w:tcPr>
          <w:p w14:paraId="7251F507" w14:textId="77777777" w:rsidR="00934E35" w:rsidRPr="003770B6" w:rsidRDefault="00934E35" w:rsidP="00B7365D"/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7798384748504499B5708C411E11B462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591" w:type="dxa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4D31F2D8" w14:textId="77777777" w:rsidR="00934E35" w:rsidRPr="00A03619" w:rsidRDefault="00934E35" w:rsidP="00B7365D">
                <w:pPr>
                  <w:pStyle w:val="Header"/>
                </w:pPr>
                <w:r w:rsidRPr="00A03619">
                  <w:t>MM</w:t>
                </w:r>
              </w:p>
            </w:tc>
          </w:sdtContent>
        </w:sdt>
        <w:tc>
          <w:tcPr>
            <w:tcW w:w="300" w:type="dxa"/>
            <w:shd w:val="clear" w:color="auto" w:fill="auto"/>
            <w:vAlign w:val="center"/>
          </w:tcPr>
          <w:p w14:paraId="103E387D" w14:textId="77777777" w:rsidR="00934E35" w:rsidRPr="00A03619" w:rsidRDefault="00934E35" w:rsidP="00B7365D">
            <w:pPr>
              <w:pStyle w:val="Header"/>
            </w:pPr>
          </w:p>
        </w:tc>
        <w:sdt>
          <w:sdtPr>
            <w:id w:val="301200780"/>
            <w:placeholder>
              <w:docPart w:val="D0A840414AD84EE297BE9AD5125E6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3E09DC17" w14:textId="77777777" w:rsidR="00934E35" w:rsidRPr="00A03619" w:rsidRDefault="00934E35" w:rsidP="00B7365D">
                <w:pPr>
                  <w:pStyle w:val="Header"/>
                </w:pPr>
                <w:r w:rsidRPr="00A03619">
                  <w:t>DD</w:t>
                </w:r>
              </w:p>
            </w:tc>
          </w:sdtContent>
        </w:sdt>
        <w:tc>
          <w:tcPr>
            <w:tcW w:w="319" w:type="dxa"/>
            <w:shd w:val="clear" w:color="auto" w:fill="auto"/>
            <w:vAlign w:val="center"/>
          </w:tcPr>
          <w:p w14:paraId="1B4D3F8A" w14:textId="77777777" w:rsidR="00934E35" w:rsidRPr="00A03619" w:rsidRDefault="00934E35" w:rsidP="00B7365D">
            <w:pPr>
              <w:pStyle w:val="Header"/>
            </w:pPr>
          </w:p>
        </w:tc>
        <w:sdt>
          <w:sdtPr>
            <w:id w:val="1652249899"/>
            <w:placeholder>
              <w:docPart w:val="347C781751FA4148834D2ECD9B716D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7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7D8B5B29" w14:textId="77777777" w:rsidR="00934E35" w:rsidRPr="00A03619" w:rsidRDefault="00934E35" w:rsidP="00B7365D">
                <w:pPr>
                  <w:pStyle w:val="Header"/>
                </w:pPr>
                <w:r w:rsidRPr="00A03619">
                  <w:t>YY</w:t>
                </w:r>
              </w:p>
            </w:tc>
          </w:sdtContent>
        </w:sdt>
      </w:tr>
      <w:tr w:rsidR="00934E35" w:rsidRPr="003770B6" w14:paraId="493E4157" w14:textId="77777777" w:rsidTr="00BE7D23">
        <w:trPr>
          <w:trHeight w:val="248"/>
        </w:trPr>
        <w:tc>
          <w:tcPr>
            <w:tcW w:w="1053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031886" w14:textId="77777777" w:rsidR="00934E35" w:rsidRPr="00F0423B" w:rsidRDefault="00934E35" w:rsidP="00B7365D">
            <w:pPr>
              <w:pStyle w:val="Quote"/>
              <w:rPr>
                <w:rFonts w:ascii="Franklin Gothic Book" w:hAnsi="Franklin Gothic Book"/>
              </w:rPr>
            </w:pPr>
            <w:r w:rsidRPr="00F0423B">
              <w:rPr>
                <w:rFonts w:ascii="Franklin Gothic Book" w:hAnsi="Franklin Gothic Book"/>
              </w:rPr>
              <w:t>Practice</w:t>
            </w:r>
          </w:p>
        </w:tc>
        <w:tc>
          <w:tcPr>
            <w:tcW w:w="17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F9DCF"/>
          </w:tcPr>
          <w:p w14:paraId="54D09F8D" w14:textId="77777777" w:rsidR="00934E35" w:rsidRPr="00B7217B" w:rsidRDefault="00934E35" w:rsidP="00B7365D">
            <w:pPr>
              <w:pStyle w:val="Quo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85BA04" w14:textId="77777777" w:rsidR="00934E35" w:rsidRPr="003770B6" w:rsidRDefault="00934E35" w:rsidP="00B7365D"/>
        </w:tc>
        <w:tc>
          <w:tcPr>
            <w:tcW w:w="4464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E0478" w14:textId="77777777" w:rsidR="00934E35" w:rsidRPr="003770B6" w:rsidRDefault="00934E35" w:rsidP="00B7365D"/>
        </w:tc>
      </w:tr>
      <w:tr w:rsidR="00934E35" w:rsidRPr="003770B6" w14:paraId="6587A4C2" w14:textId="77777777" w:rsidTr="00B7217B">
        <w:trPr>
          <w:trHeight w:val="248"/>
        </w:trPr>
        <w:tc>
          <w:tcPr>
            <w:tcW w:w="105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5D86F6" w14:textId="77777777" w:rsidR="00934E35" w:rsidRPr="00226EE9" w:rsidRDefault="00934E35" w:rsidP="00B7365D">
            <w:pPr>
              <w:pStyle w:val="Header"/>
              <w:rPr>
                <w:rStyle w:val="QuoteChar"/>
                <w:rFonts w:eastAsiaTheme="minorHAnsi"/>
                <w:i/>
                <w:iCs w:val="0"/>
              </w:rPr>
            </w:pPr>
          </w:p>
        </w:tc>
        <w:tc>
          <w:tcPr>
            <w:tcW w:w="175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14:paraId="430F7BD6" w14:textId="77777777" w:rsidR="00934E35" w:rsidRPr="00A03619" w:rsidRDefault="00934E35" w:rsidP="00B7365D">
            <w:pPr>
              <w:pStyle w:val="Header"/>
            </w:pPr>
          </w:p>
        </w:tc>
        <w:tc>
          <w:tcPr>
            <w:tcW w:w="138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E8CF2" w14:textId="77777777" w:rsidR="00934E35" w:rsidRPr="003770B6" w:rsidRDefault="00934E35" w:rsidP="00B7365D"/>
        </w:tc>
        <w:tc>
          <w:tcPr>
            <w:tcW w:w="4464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1EF56" w14:textId="77777777" w:rsidR="00934E35" w:rsidRPr="003770B6" w:rsidRDefault="00934E35" w:rsidP="00B7365D"/>
        </w:tc>
      </w:tr>
      <w:tr w:rsidR="00934E35" w:rsidRPr="003770B6" w14:paraId="6F3C380E" w14:textId="77777777" w:rsidTr="00B425BF">
        <w:trPr>
          <w:trHeight w:val="248"/>
        </w:trPr>
        <w:tc>
          <w:tcPr>
            <w:tcW w:w="8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8A3AF" w14:textId="77777777" w:rsidR="00934E35" w:rsidRPr="00F0423B" w:rsidRDefault="00934E35" w:rsidP="00B7365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0423B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WHO?</w:t>
            </w:r>
          </w:p>
        </w:tc>
      </w:tr>
      <w:tr w:rsidR="00B7217B" w:rsidRPr="003770B6" w14:paraId="3B18E198" w14:textId="77777777" w:rsidTr="00B425BF">
        <w:trPr>
          <w:trHeight w:val="248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F55DD" w14:textId="77777777" w:rsidR="00B7217B" w:rsidRPr="00F0423B" w:rsidRDefault="00B7217B" w:rsidP="00B7365D">
            <w:pPr>
              <w:pStyle w:val="Quote"/>
              <w:rPr>
                <w:rFonts w:ascii="Franklin Gothic Book" w:hAnsi="Franklin Gothic Book"/>
                <w:sz w:val="24"/>
                <w:szCs w:val="24"/>
              </w:rPr>
            </w:pPr>
            <w:r w:rsidRPr="00F0423B">
              <w:rPr>
                <w:rFonts w:ascii="Franklin Gothic Book" w:hAnsi="Franklin Gothic Book"/>
                <w:sz w:val="24"/>
                <w:szCs w:val="24"/>
              </w:rPr>
              <w:t>Who will lead the project in the practice?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CDE4F7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Clinical Lead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59DF0" w14:textId="77777777" w:rsidR="00B7217B" w:rsidRPr="00F0423B" w:rsidRDefault="00B7217B" w:rsidP="00B7365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7217B" w:rsidRPr="003770B6" w14:paraId="692C17AE" w14:textId="77777777" w:rsidTr="00B425BF">
        <w:trPr>
          <w:trHeight w:val="432"/>
        </w:trPr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36327" w14:textId="77777777" w:rsidR="00B7217B" w:rsidRPr="00F0423B" w:rsidRDefault="00B7217B" w:rsidP="00B7365D">
            <w:pPr>
              <w:pStyle w:val="Quote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4FAE53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Operational Lead</w:t>
            </w:r>
          </w:p>
        </w:tc>
        <w:tc>
          <w:tcPr>
            <w:tcW w:w="4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F9A37" w14:textId="77777777" w:rsidR="00B7217B" w:rsidRPr="00F0423B" w:rsidRDefault="00B7217B" w:rsidP="00B7365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34E35" w:rsidRPr="003770B6" w14:paraId="0B38D288" w14:textId="77777777" w:rsidTr="00BE7D23">
        <w:trPr>
          <w:trHeight w:val="248"/>
        </w:trPr>
        <w:tc>
          <w:tcPr>
            <w:tcW w:w="8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955709" w14:textId="77777777" w:rsidR="00934E35" w:rsidRPr="00F0423B" w:rsidRDefault="00934E35" w:rsidP="00B7365D">
            <w:pPr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F0423B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WHY?</w:t>
            </w:r>
          </w:p>
        </w:tc>
      </w:tr>
      <w:tr w:rsidR="00934E35" w:rsidRPr="003770B6" w14:paraId="62F99E1C" w14:textId="77777777" w:rsidTr="00BE7D23">
        <w:trPr>
          <w:trHeight w:val="248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17237" w14:textId="708CBC0A" w:rsidR="00934E35" w:rsidRPr="00F0423B" w:rsidRDefault="00B7217B" w:rsidP="00B7365D">
            <w:pPr>
              <w:pStyle w:val="Quote"/>
              <w:rPr>
                <w:rFonts w:ascii="Franklin Gothic Book" w:hAnsi="Franklin Gothic Book"/>
                <w:sz w:val="24"/>
                <w:szCs w:val="24"/>
              </w:rPr>
            </w:pPr>
            <w:r w:rsidRPr="00F0423B">
              <w:rPr>
                <w:rFonts w:ascii="Franklin Gothic Book" w:hAnsi="Franklin Gothic Book"/>
                <w:sz w:val="24"/>
                <w:szCs w:val="24"/>
              </w:rPr>
              <w:t xml:space="preserve">Why are you doing it? </w:t>
            </w:r>
            <w:r w:rsidR="00934E35" w:rsidRPr="00F0423B">
              <w:rPr>
                <w:rFonts w:ascii="Franklin Gothic Book" w:hAnsi="Franklin Gothic Book"/>
                <w:sz w:val="24"/>
                <w:szCs w:val="24"/>
              </w:rPr>
              <w:t>Set out the benefits you are hoping to see. Does it fit with your practice vision?</w:t>
            </w: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B77468" w14:textId="77777777" w:rsidR="00934E35" w:rsidRPr="00F0423B" w:rsidRDefault="00934E35" w:rsidP="00B7365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34E35" w:rsidRPr="003770B6" w14:paraId="27A36F1E" w14:textId="77777777" w:rsidTr="00BE7D23">
        <w:trPr>
          <w:trHeight w:val="248"/>
        </w:trPr>
        <w:tc>
          <w:tcPr>
            <w:tcW w:w="8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9EBAF" w14:textId="77777777" w:rsidR="00934E35" w:rsidRPr="00F0423B" w:rsidRDefault="00934E35" w:rsidP="00B7365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0423B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WHAT?</w:t>
            </w:r>
          </w:p>
        </w:tc>
      </w:tr>
      <w:tr w:rsidR="00B7217B" w:rsidRPr="003770B6" w14:paraId="194064CF" w14:textId="77777777" w:rsidTr="00BE7D23">
        <w:trPr>
          <w:trHeight w:val="248"/>
        </w:trPr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vAlign w:val="center"/>
            <w:hideMark/>
          </w:tcPr>
          <w:p w14:paraId="43EAA3DF" w14:textId="77777777" w:rsidR="00B7217B" w:rsidRPr="00F0423B" w:rsidRDefault="00B7217B" w:rsidP="00B7365D">
            <w:pPr>
              <w:rPr>
                <w:rFonts w:ascii="Franklin Gothic Book" w:eastAsia="Times New Roman" w:hAnsi="Franklin Gothic Book" w:cs="Arial"/>
                <w:i/>
                <w:iCs/>
                <w:sz w:val="36"/>
                <w:szCs w:val="36"/>
              </w:rPr>
            </w:pPr>
            <w:r w:rsidRPr="00F0423B">
              <w:rPr>
                <w:rFonts w:ascii="Franklin Gothic Book" w:hAnsi="Franklin Gothic Book"/>
                <w:i/>
                <w:iCs/>
                <w:sz w:val="24"/>
                <w:szCs w:val="24"/>
              </w:rPr>
              <w:t>What is your approach to improving continuity?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D70EA" w14:textId="4900B898" w:rsidR="00B7217B" w:rsidRPr="00F0423B" w:rsidRDefault="00B7217B" w:rsidP="00B7365D">
            <w:pPr>
              <w:rPr>
                <w:rFonts w:ascii="Franklin Gothic Book" w:hAnsi="Franklin Gothic Book"/>
                <w:i/>
                <w:iCs/>
              </w:rPr>
            </w:pPr>
            <w:r w:rsidRPr="00F0423B">
              <w:rPr>
                <w:rFonts w:ascii="Franklin Gothic Book" w:hAnsi="Franklin Gothic Book"/>
                <w:i/>
                <w:iCs/>
              </w:rPr>
              <w:t>Select One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17EC1" w14:textId="7417F6F5" w:rsidR="00B7217B" w:rsidRPr="00F0423B" w:rsidRDefault="00B7217B" w:rsidP="00B7365D">
            <w:pPr>
              <w:rPr>
                <w:rFonts w:ascii="Franklin Gothic Book" w:hAnsi="Franklin Gothic Book"/>
              </w:rPr>
            </w:pPr>
            <w:r w:rsidRPr="00F0423B">
              <w:rPr>
                <w:rFonts w:ascii="Franklin Gothic Book" w:hAnsi="Franklin Gothic Book"/>
              </w:rPr>
              <w:t>GP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85901" w14:textId="77777777" w:rsidR="00B7217B" w:rsidRPr="00F0423B" w:rsidRDefault="00B7217B" w:rsidP="00B7365D">
            <w:pPr>
              <w:rPr>
                <w:rFonts w:ascii="Franklin Gothic Book" w:hAnsi="Franklin Gothic Book"/>
              </w:rPr>
            </w:pPr>
            <w:r w:rsidRPr="00F0423B">
              <w:rPr>
                <w:rFonts w:ascii="Franklin Gothic Book" w:hAnsi="Franklin Gothic Book"/>
              </w:rPr>
              <w:t>Micro Team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B3941" w14:textId="07073803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 xml:space="preserve">GP or </w:t>
            </w:r>
            <w:proofErr w:type="spellStart"/>
            <w:r w:rsidRPr="00F0423B">
              <w:rPr>
                <w:rFonts w:ascii="Franklin Gothic Book" w:hAnsi="Franklin Gothic Book"/>
                <w:color w:val="FFFFFF" w:themeColor="background1"/>
              </w:rPr>
              <w:t>Microteam</w:t>
            </w:r>
            <w:proofErr w:type="spellEnd"/>
            <w:r w:rsidRPr="00F0423B">
              <w:rPr>
                <w:rFonts w:ascii="Franklin Gothic Book" w:hAnsi="Franklin Gothic Book"/>
                <w:color w:val="FFFFFF" w:themeColor="background1"/>
              </w:rPr>
              <w:t xml:space="preserve"> - which approach fits your practice best?</w:t>
            </w:r>
          </w:p>
        </w:tc>
      </w:tr>
      <w:tr w:rsidR="00B7217B" w:rsidRPr="003770B6" w14:paraId="391B1BAA" w14:textId="77777777" w:rsidTr="00BE7D23">
        <w:trPr>
          <w:trHeight w:val="311"/>
        </w:trPr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vAlign w:val="center"/>
          </w:tcPr>
          <w:p w14:paraId="566805C8" w14:textId="77777777" w:rsidR="00B7217B" w:rsidRPr="00F0423B" w:rsidRDefault="00B7217B" w:rsidP="00B7365D">
            <w:pPr>
              <w:rPr>
                <w:rFonts w:ascii="Franklin Gothic Book" w:eastAsia="Times New Roman" w:hAnsi="Franklin Gothic Book" w:cs="Arial"/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2A66A" w14:textId="260BBF20" w:rsidR="00B7217B" w:rsidRPr="00F0423B" w:rsidRDefault="00B7217B" w:rsidP="00B7365D">
            <w:pPr>
              <w:rPr>
                <w:rFonts w:ascii="Franklin Gothic Book" w:hAnsi="Franklin Gothic Book"/>
                <w:i/>
                <w:iCs/>
              </w:rPr>
            </w:pPr>
            <w:r w:rsidRPr="00F0423B">
              <w:rPr>
                <w:rFonts w:ascii="Franklin Gothic Book" w:hAnsi="Franklin Gothic Book"/>
                <w:i/>
                <w:iCs/>
              </w:rPr>
              <w:t>Select One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0A3D3" w14:textId="77777777" w:rsidR="00B7217B" w:rsidRPr="00F0423B" w:rsidRDefault="00B7217B" w:rsidP="00B7365D">
            <w:pPr>
              <w:rPr>
                <w:rFonts w:ascii="Franklin Gothic Book" w:hAnsi="Franklin Gothic Book"/>
              </w:rPr>
            </w:pPr>
            <w:r w:rsidRPr="00F0423B">
              <w:rPr>
                <w:rFonts w:ascii="Franklin Gothic Book" w:hAnsi="Franklin Gothic Book"/>
              </w:rPr>
              <w:t>Whole</w:t>
            </w:r>
          </w:p>
          <w:p w14:paraId="33A72BC4" w14:textId="4A281941" w:rsidR="00B7217B" w:rsidRPr="00F0423B" w:rsidRDefault="00B7217B" w:rsidP="00B7365D">
            <w:pPr>
              <w:rPr>
                <w:rFonts w:ascii="Franklin Gothic Book" w:hAnsi="Franklin Gothic Book"/>
              </w:rPr>
            </w:pPr>
            <w:r w:rsidRPr="00F0423B">
              <w:rPr>
                <w:rFonts w:ascii="Franklin Gothic Book" w:hAnsi="Franklin Gothic Book"/>
              </w:rPr>
              <w:t>List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6D067" w14:textId="77777777" w:rsidR="00B7217B" w:rsidRPr="00F0423B" w:rsidRDefault="00B7217B" w:rsidP="00B7365D">
            <w:pPr>
              <w:rPr>
                <w:rFonts w:ascii="Franklin Gothic Book" w:hAnsi="Franklin Gothic Book"/>
              </w:rPr>
            </w:pPr>
            <w:r w:rsidRPr="00F0423B">
              <w:rPr>
                <w:rFonts w:ascii="Franklin Gothic Book" w:hAnsi="Franklin Gothic Book"/>
              </w:rPr>
              <w:t>Cohort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B5BCDC" w14:textId="69010EAC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All patients at the practice or cohort of patients.  See suggested cohorts.</w:t>
            </w:r>
          </w:p>
        </w:tc>
      </w:tr>
      <w:tr w:rsidR="00B7217B" w:rsidRPr="003770B6" w14:paraId="7852EC90" w14:textId="77777777" w:rsidTr="00BE7D23">
        <w:trPr>
          <w:trHeight w:val="288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CE721" w14:textId="77777777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WHEN?</w:t>
            </w:r>
            <w:r w:rsidRPr="00F0423B">
              <w:rPr>
                <w:rFonts w:ascii="Franklin Gothic Book" w:hAnsi="Franklin Gothic Book"/>
                <w:color w:val="FFFFFF" w:themeColor="background1"/>
              </w:rPr>
              <w:t xml:space="preserve"> </w:t>
            </w:r>
          </w:p>
          <w:p w14:paraId="267445E7" w14:textId="4CF8B537" w:rsidR="00B7217B" w:rsidRPr="00F0423B" w:rsidRDefault="00B7217B" w:rsidP="00B7217B">
            <w:pPr>
              <w:rPr>
                <w:rFonts w:ascii="Franklin Gothic Book" w:hAnsi="Franklin Gothic Book"/>
                <w:i/>
                <w:iCs/>
                <w:sz w:val="24"/>
                <w:szCs w:val="24"/>
              </w:rPr>
            </w:pPr>
            <w:r w:rsidRPr="00F0423B">
              <w:rPr>
                <w:rFonts w:ascii="Franklin Gothic Book" w:hAnsi="Franklin Gothic Book"/>
                <w:i/>
                <w:iCs/>
                <w:sz w:val="24"/>
                <w:szCs w:val="24"/>
              </w:rPr>
              <w:t>When will you move through the 6 steps?</w:t>
            </w:r>
          </w:p>
          <w:p w14:paraId="60011722" w14:textId="55AA76EC" w:rsidR="00B7217B" w:rsidRPr="00F0423B" w:rsidRDefault="00B7217B" w:rsidP="00B7365D">
            <w:pPr>
              <w:pStyle w:val="Quote"/>
              <w:rPr>
                <w:rFonts w:ascii="Franklin Gothic Book" w:hAnsi="Franklin Gothic Book"/>
                <w:i w:val="0"/>
                <w:iCs w:val="0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93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98191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When will you start?</w:t>
            </w:r>
          </w:p>
          <w:p w14:paraId="77AC6539" w14:textId="61C52512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632BFD87" w14:textId="7C20D19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16CE3719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2BB43BD6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When will you define &amp; scope?</w:t>
            </w:r>
          </w:p>
          <w:p w14:paraId="12A84050" w14:textId="5DD57FC4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6293724B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7A5AEED0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231A28FB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When will you measure &amp; understand?</w:t>
            </w:r>
          </w:p>
          <w:p w14:paraId="4C11E0C7" w14:textId="4D949D42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5961CA09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39630BE2" w14:textId="77777777" w:rsidR="00B7217B" w:rsidRPr="00F0423B" w:rsidRDefault="00B7217B" w:rsidP="00B7365D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3E71365C" w14:textId="77777777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When will you design &amp; plan?</w:t>
            </w:r>
          </w:p>
          <w:p w14:paraId="183F42C3" w14:textId="27CBA20A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4A14114E" w14:textId="1790AC0A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5B18EACF" w14:textId="77777777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4DF0F66D" w14:textId="77777777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When will you implement?</w:t>
            </w:r>
          </w:p>
          <w:p w14:paraId="302A874B" w14:textId="7EE8B599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67C9E331" w14:textId="77777777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7E3370C2" w14:textId="77777777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14:paraId="078CDB41" w14:textId="6A951DF6" w:rsidR="00B7217B" w:rsidRPr="00F0423B" w:rsidRDefault="00B7217B" w:rsidP="00B7217B">
            <w:pPr>
              <w:rPr>
                <w:rFonts w:ascii="Franklin Gothic Book" w:hAnsi="Franklin Gothic Book"/>
                <w:color w:val="FFFFFF" w:themeColor="background1"/>
              </w:rPr>
            </w:pPr>
            <w:r w:rsidRPr="00F0423B">
              <w:rPr>
                <w:rFonts w:ascii="Franklin Gothic Book" w:hAnsi="Franklin Gothic Book"/>
                <w:color w:val="FFFFFF" w:themeColor="background1"/>
              </w:rPr>
              <w:t>When will you evaluate, share, and embed?</w:t>
            </w:r>
          </w:p>
          <w:p w14:paraId="447BE711" w14:textId="471DBD78" w:rsidR="00B7217B" w:rsidRPr="00F0423B" w:rsidRDefault="00B7217B" w:rsidP="00B7365D">
            <w:pPr>
              <w:rPr>
                <w:rFonts w:ascii="Franklin Gothic Book" w:hAnsi="Franklin Gothic Book"/>
              </w:rPr>
            </w:pPr>
          </w:p>
          <w:p w14:paraId="70AB4317" w14:textId="1679C3CE" w:rsidR="00B7217B" w:rsidRPr="00F0423B" w:rsidRDefault="00B7217B" w:rsidP="00B7365D">
            <w:pPr>
              <w:rPr>
                <w:rFonts w:ascii="Franklin Gothic Book" w:hAnsi="Franklin Gothic Book"/>
              </w:rPr>
            </w:pPr>
          </w:p>
          <w:p w14:paraId="58597D17" w14:textId="77777777" w:rsidR="00B7217B" w:rsidRPr="00F0423B" w:rsidRDefault="00B7217B" w:rsidP="00B7365D">
            <w:pPr>
              <w:rPr>
                <w:rFonts w:ascii="Franklin Gothic Book" w:hAnsi="Franklin Gothic Book"/>
              </w:rPr>
            </w:pPr>
          </w:p>
          <w:p w14:paraId="3755E71A" w14:textId="69D2510A" w:rsidR="00B7217B" w:rsidRPr="00F0423B" w:rsidRDefault="00B7217B" w:rsidP="00B7365D">
            <w:pPr>
              <w:rPr>
                <w:rFonts w:ascii="Franklin Gothic Book" w:hAnsi="Franklin Gothic Book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9DCF"/>
          </w:tcPr>
          <w:p w14:paraId="25CBF2BB" w14:textId="670B4B55" w:rsidR="00B7217B" w:rsidRPr="00F0423B" w:rsidRDefault="00B7217B" w:rsidP="00B7365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FD583D9" w14:textId="77777777" w:rsidR="00BD2207" w:rsidRPr="00F0423B" w:rsidRDefault="00BD2207" w:rsidP="00B7365D">
            <w:pPr>
              <w:rPr>
                <w:rFonts w:ascii="Franklin Gothic Book" w:hAnsi="Franklin Gothic Book"/>
              </w:rPr>
            </w:pPr>
          </w:p>
          <w:p w14:paraId="05B47E03" w14:textId="462BF7FD" w:rsidR="00BD2207" w:rsidRPr="00F0423B" w:rsidRDefault="00BD2207" w:rsidP="00B7365D">
            <w:pPr>
              <w:rPr>
                <w:rFonts w:ascii="Franklin Gothic Book" w:hAnsi="Franklin Gothic Book"/>
              </w:rPr>
            </w:pPr>
          </w:p>
        </w:tc>
      </w:tr>
      <w:tr w:rsidR="00934E35" w:rsidRPr="003770B6" w14:paraId="555E63EC" w14:textId="77777777" w:rsidTr="00934E35">
        <w:trPr>
          <w:trHeight w:val="576"/>
        </w:trPr>
        <w:tc>
          <w:tcPr>
            <w:tcW w:w="8660" w:type="dxa"/>
            <w:gridSpan w:val="12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ADA1D" w14:textId="77777777" w:rsidR="00934E35" w:rsidRPr="003770B6" w:rsidRDefault="00934E35" w:rsidP="00B7365D">
            <w:pPr>
              <w:pStyle w:val="Quote"/>
            </w:pPr>
          </w:p>
        </w:tc>
      </w:tr>
    </w:tbl>
    <w:p w14:paraId="3706D0E5" w14:textId="77777777" w:rsidR="00934E35" w:rsidRDefault="00934E35"/>
    <w:sectPr w:rsidR="00934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35"/>
    <w:rsid w:val="00371418"/>
    <w:rsid w:val="008522A7"/>
    <w:rsid w:val="008C2753"/>
    <w:rsid w:val="00934E35"/>
    <w:rsid w:val="00B425BF"/>
    <w:rsid w:val="00B65499"/>
    <w:rsid w:val="00B7217B"/>
    <w:rsid w:val="00BD2207"/>
    <w:rsid w:val="00BE7D23"/>
    <w:rsid w:val="00D5180F"/>
    <w:rsid w:val="00DE1BF6"/>
    <w:rsid w:val="00E139CB"/>
    <w:rsid w:val="00E14C6D"/>
    <w:rsid w:val="00F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D1A0"/>
  <w15:chartTrackingRefBased/>
  <w15:docId w15:val="{CFDAF553-6471-40DE-9403-8B5C090A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35"/>
    <w:pPr>
      <w:spacing w:after="0" w:line="240" w:lineRule="auto"/>
    </w:pPr>
    <w:rPr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34E35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34E35"/>
    <w:rPr>
      <w:i/>
      <w:color w:val="BFBFBF" w:themeColor="background1" w:themeShade="BF"/>
      <w:sz w:val="14"/>
      <w:szCs w:val="16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34E35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34E35"/>
    <w:rPr>
      <w:rFonts w:asciiTheme="majorHAnsi" w:eastAsia="Times New Roman" w:hAnsiTheme="majorHAnsi" w:cs="Arial"/>
      <w:i/>
      <w:iCs/>
      <w:kern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8384748504499B5708C411E11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9B05-3E9C-4B68-8ACF-E88D40A308DB}"/>
      </w:docPartPr>
      <w:docPartBody>
        <w:p w:rsidR="002F3736" w:rsidRDefault="00FB4949" w:rsidP="00FB4949">
          <w:pPr>
            <w:pStyle w:val="7798384748504499B5708C411E11B462"/>
          </w:pPr>
          <w:r w:rsidRPr="00943146">
            <w:t>MM</w:t>
          </w:r>
        </w:p>
      </w:docPartBody>
    </w:docPart>
    <w:docPart>
      <w:docPartPr>
        <w:name w:val="D0A840414AD84EE297BE9AD5125E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A2C0-C1AC-4CC2-B15B-F32BCCD73A10}"/>
      </w:docPartPr>
      <w:docPartBody>
        <w:p w:rsidR="002F3736" w:rsidRDefault="00FB4949" w:rsidP="00FB4949">
          <w:pPr>
            <w:pStyle w:val="D0A840414AD84EE297BE9AD5125E621C"/>
          </w:pPr>
          <w:r w:rsidRPr="00943146">
            <w:t>DD</w:t>
          </w:r>
        </w:p>
      </w:docPartBody>
    </w:docPart>
    <w:docPart>
      <w:docPartPr>
        <w:name w:val="347C781751FA4148834D2ECD9B71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91CC-2F2B-4757-9AAD-D07B3BE736B8}"/>
      </w:docPartPr>
      <w:docPartBody>
        <w:p w:rsidR="002F3736" w:rsidRDefault="00FB4949" w:rsidP="00FB4949">
          <w:pPr>
            <w:pStyle w:val="347C781751FA4148834D2ECD9B716D61"/>
          </w:pPr>
          <w:r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49"/>
    <w:rsid w:val="002F3736"/>
    <w:rsid w:val="00CE5AA8"/>
    <w:rsid w:val="00EC295B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E35A195F7E437F9AA8518E4327982F">
    <w:name w:val="B2E35A195F7E437F9AA8518E4327982F"/>
    <w:rsid w:val="00FB4949"/>
  </w:style>
  <w:style w:type="paragraph" w:customStyle="1" w:styleId="7798384748504499B5708C411E11B462">
    <w:name w:val="7798384748504499B5708C411E11B462"/>
    <w:rsid w:val="00FB4949"/>
  </w:style>
  <w:style w:type="paragraph" w:customStyle="1" w:styleId="D0A840414AD84EE297BE9AD5125E621C">
    <w:name w:val="D0A840414AD84EE297BE9AD5125E621C"/>
    <w:rsid w:val="00FB4949"/>
  </w:style>
  <w:style w:type="paragraph" w:customStyle="1" w:styleId="347C781751FA4148834D2ECD9B716D61">
    <w:name w:val="347C781751FA4148834D2ECD9B716D61"/>
    <w:rsid w:val="00FB4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602A682BC4B85AAEC97ED7A213A" ma:contentTypeVersion="12" ma:contentTypeDescription="Create a new document." ma:contentTypeScope="" ma:versionID="02113cf347af5da4cda9348cd8f5daf2">
  <xsd:schema xmlns:xsd="http://www.w3.org/2001/XMLSchema" xmlns:xs="http://www.w3.org/2001/XMLSchema" xmlns:p="http://schemas.microsoft.com/office/2006/metadata/properties" xmlns:ns2="b2f522bf-5a60-44bf-b1c9-502145edce1d" xmlns:ns3="6c54bd8c-ca9d-4bb1-bb21-4e6fd6d684b1" targetNamespace="http://schemas.microsoft.com/office/2006/metadata/properties" ma:root="true" ma:fieldsID="5e198e94b692eadedb7b51b41956a115" ns2:_="" ns3:_="">
    <xsd:import namespace="b2f522bf-5a60-44bf-b1c9-502145edce1d"/>
    <xsd:import namespace="6c54bd8c-ca9d-4bb1-bb21-4e6fd6d68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22bf-5a60-44bf-b1c9-502145edc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bd8c-ca9d-4bb1-bb21-4e6fd6d6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DC569-D107-4134-B26A-4EA46A67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22bf-5a60-44bf-b1c9-502145edce1d"/>
    <ds:schemaRef ds:uri="6c54bd8c-ca9d-4bb1-bb21-4e6fd6d68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23754-486F-4631-8AE2-1F0DAB4CB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A8088-51B4-48E0-AB4B-326AB9954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Martineau</dc:creator>
  <cp:keywords/>
  <dc:description/>
  <cp:lastModifiedBy>Julia Martineau</cp:lastModifiedBy>
  <cp:revision>2</cp:revision>
  <dcterms:created xsi:type="dcterms:W3CDTF">2021-07-02T12:32:00Z</dcterms:created>
  <dcterms:modified xsi:type="dcterms:W3CDTF">2021-07-02T12:32:00Z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0x010100CD983602A682BC4B85AAEC97ED7A213A</vt:lpwstr>
  </property>
</Properties>
</file>