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9CF9" w14:textId="3B657319" w:rsidR="00BE28DA" w:rsidRPr="00001165" w:rsidRDefault="00EE7A9E" w:rsidP="00CA6D92">
      <w:pPr>
        <w:shd w:val="clear" w:color="auto" w:fill="00B0F0"/>
        <w:jc w:val="center"/>
        <w:rPr>
          <w:rFonts w:ascii="Lato" w:hAnsi="Lato"/>
          <w:color w:val="FFFFFF" w:themeColor="background1"/>
        </w:rPr>
      </w:pPr>
      <w:r w:rsidRPr="00001165">
        <w:rPr>
          <w:rStyle w:val="IntenseReference"/>
          <w:rFonts w:ascii="Lato" w:hAnsi="Lato"/>
          <w:color w:val="FFFFFF" w:themeColor="background1"/>
          <w:sz w:val="32"/>
          <w:szCs w:val="32"/>
          <w14:textOutline w14:w="9525" w14:cap="rnd" w14:cmpd="sng" w14:algn="ctr">
            <w14:noFill/>
            <w14:prstDash w14:val="solid"/>
            <w14:bevel/>
          </w14:textOutline>
        </w:rPr>
        <w:t xml:space="preserve">GPs </w:t>
      </w:r>
      <w:r w:rsidR="00877A62" w:rsidRPr="00001165">
        <w:rPr>
          <w:rStyle w:val="IntenseReference"/>
          <w:rFonts w:ascii="Lato" w:hAnsi="Lato"/>
          <w:color w:val="FFFFFF" w:themeColor="background1"/>
          <w:sz w:val="32"/>
          <w:szCs w:val="32"/>
          <w14:textOutline w14:w="9525" w14:cap="rnd" w14:cmpd="sng" w14:algn="ctr">
            <w14:noFill/>
            <w14:prstDash w14:val="solid"/>
            <w14:bevel/>
          </w14:textOutline>
        </w:rPr>
        <w:t>experience</w:t>
      </w:r>
      <w:r w:rsidRPr="00001165">
        <w:rPr>
          <w:rStyle w:val="IntenseReference"/>
          <w:rFonts w:ascii="Lato" w:hAnsi="Lato"/>
          <w:color w:val="FFFFFF" w:themeColor="background1"/>
          <w:sz w:val="32"/>
          <w:szCs w:val="32"/>
          <w14:textOutline w14:w="9525" w14:cap="rnd" w14:cmpd="sng" w14:algn="ctr">
            <w14:noFill/>
            <w14:prstDash w14:val="solid"/>
            <w14:bevel/>
          </w14:textOutline>
        </w:rPr>
        <w:t xml:space="preserve"> domestic abuse too</w:t>
      </w:r>
      <w:bookmarkStart w:id="0" w:name="_Hlk212372371"/>
      <w:bookmarkEnd w:id="0"/>
    </w:p>
    <w:p w14:paraId="2C2B836C" w14:textId="39C55323" w:rsidR="00877A62" w:rsidRPr="00001165" w:rsidRDefault="00BE28DA" w:rsidP="002D4401">
      <w:pPr>
        <w:rPr>
          <w:rFonts w:ascii="Lato" w:hAnsi="Lato"/>
        </w:rPr>
      </w:pPr>
      <w:r w:rsidRPr="00001165">
        <w:rPr>
          <w:rStyle w:val="IntenseReference"/>
          <w:rFonts w:ascii="Lato" w:hAnsi="Lato"/>
          <w:noProof/>
          <w:color w:val="0070C0"/>
          <w:sz w:val="32"/>
          <w:szCs w:val="32"/>
        </w:rPr>
        <mc:AlternateContent>
          <mc:Choice Requires="wps">
            <w:drawing>
              <wp:anchor distT="45720" distB="45720" distL="114300" distR="114300" simplePos="0" relativeHeight="251665408" behindDoc="0" locked="0" layoutInCell="1" allowOverlap="1" wp14:anchorId="62133FB4" wp14:editId="4130E063">
                <wp:simplePos x="0" y="0"/>
                <wp:positionH relativeFrom="margin">
                  <wp:align>right</wp:align>
                </wp:positionH>
                <wp:positionV relativeFrom="paragraph">
                  <wp:posOffset>354330</wp:posOffset>
                </wp:positionV>
                <wp:extent cx="5715000" cy="933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33450"/>
                        </a:xfrm>
                        <a:prstGeom prst="rect">
                          <a:avLst/>
                        </a:prstGeom>
                        <a:solidFill>
                          <a:srgbClr val="FFFFFF"/>
                        </a:solidFill>
                        <a:ln w="19050">
                          <a:solidFill>
                            <a:srgbClr val="00B0F0"/>
                          </a:solidFill>
                          <a:miter lim="800000"/>
                          <a:headEnd/>
                          <a:tailEnd/>
                        </a:ln>
                      </wps:spPr>
                      <wps:txbx>
                        <w:txbxContent>
                          <w:p w14:paraId="34EC1101" w14:textId="48C85220" w:rsidR="00BE28DA" w:rsidRPr="0005442F" w:rsidRDefault="00BE28DA" w:rsidP="00BE28DA">
                            <w:pPr>
                              <w:rPr>
                                <w:rFonts w:ascii="Lato" w:hAnsi="Lato"/>
                              </w:rPr>
                            </w:pPr>
                            <w:r w:rsidRPr="0005442F">
                              <w:rPr>
                                <w:rFonts w:ascii="Lato" w:hAnsi="Lato"/>
                              </w:rPr>
                              <w:t>GPs experience domestic abuse too. Being a GP does not make us immune to being victims and survivors of abuse, including domestic abuse</w:t>
                            </w:r>
                            <w:r w:rsidR="0034553A">
                              <w:rPr>
                                <w:rFonts w:ascii="Lato" w:hAnsi="Lato"/>
                              </w:rPr>
                              <w:t>.</w:t>
                            </w:r>
                            <w:r w:rsidRPr="0005442F">
                              <w:rPr>
                                <w:rFonts w:ascii="Lato" w:hAnsi="Lato"/>
                              </w:rPr>
                              <w:t xml:space="preserve"> </w:t>
                            </w:r>
                          </w:p>
                          <w:p w14:paraId="5F5524BC" w14:textId="77777777" w:rsidR="00BE28DA" w:rsidRDefault="00BE28DA" w:rsidP="00BE28DA">
                            <w:pPr>
                              <w:rPr>
                                <w:rFonts w:ascii="Lato" w:hAnsi="Lato"/>
                              </w:rPr>
                            </w:pPr>
                            <w:r w:rsidRPr="0005442F">
                              <w:rPr>
                                <w:rFonts w:ascii="Lato" w:hAnsi="Lato"/>
                              </w:rPr>
                              <w:t>For any GP who is experiencing, or has experienced, domestic abuse, it is essential to be, first and foremost, kind to yourself, recognising that as GPs we are all human.</w:t>
                            </w:r>
                          </w:p>
                          <w:p w14:paraId="4822D1CD" w14:textId="77777777" w:rsidR="001E6036" w:rsidRDefault="001E6036" w:rsidP="00BE28DA">
                            <w:pPr>
                              <w:rPr>
                                <w:rFonts w:ascii="Lato" w:hAnsi="Lato"/>
                              </w:rPr>
                            </w:pPr>
                          </w:p>
                          <w:p w14:paraId="56C5EF26" w14:textId="77777777" w:rsidR="001E6036" w:rsidRPr="0005442F" w:rsidRDefault="001E6036" w:rsidP="00BE28DA">
                            <w:pPr>
                              <w:rPr>
                                <w:rFonts w:ascii="Lato" w:hAnsi="La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133FB4" id="_x0000_t202" coordsize="21600,21600" o:spt="202" path="m,l,21600r21600,l21600,xe">
                <v:stroke joinstyle="miter"/>
                <v:path gradientshapeok="t" o:connecttype="rect"/>
              </v:shapetype>
              <v:shape id="Text Box 2" o:spid="_x0000_s1026" type="#_x0000_t202" style="position:absolute;margin-left:398.8pt;margin-top:27.9pt;width:450pt;height:7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" strokecolor="#00b0f0" strokeweight="1.5pt">
                <v:textbox>
                  <w:txbxContent>
                    <w:p w14:paraId="34EC1101" w14:textId="48C85220" w:rsidR="00BE28DA" w:rsidRPr="0005442F" w:rsidRDefault="00BE28DA" w:rsidP="00BE28DA">
                      <w:pPr>
                        <w:rPr>
                          <w:rFonts w:ascii="Lato" w:hAnsi="Lato"/>
                        </w:rPr>
                      </w:pPr>
                      <w:r w:rsidRPr="0005442F">
                        <w:rPr>
                          <w:rFonts w:ascii="Lato" w:hAnsi="Lato"/>
                        </w:rPr>
                        <w:t>GPs experience domestic abuse too. Being a GP does not make us immune to being victims and survivors of abuse, including domestic abuse</w:t>
                      </w:r>
                      <w:r w:rsidR="0034553A">
                        <w:rPr>
                          <w:rFonts w:ascii="Lato" w:hAnsi="Lato"/>
                        </w:rPr>
                        <w:t>.</w:t>
                      </w:r>
                      <w:r w:rsidRPr="0005442F">
                        <w:rPr>
                          <w:rFonts w:ascii="Lato" w:hAnsi="Lato"/>
                        </w:rPr>
                        <w:t xml:space="preserve"> </w:t>
                      </w:r>
                    </w:p>
                    <w:p w14:paraId="5F5524BC" w14:textId="77777777" w:rsidR="00BE28DA" w:rsidRDefault="00BE28DA" w:rsidP="00BE28DA">
                      <w:pPr>
                        <w:rPr>
                          <w:rFonts w:ascii="Lato" w:hAnsi="Lato"/>
                        </w:rPr>
                      </w:pPr>
                      <w:r w:rsidRPr="0005442F">
                        <w:rPr>
                          <w:rFonts w:ascii="Lato" w:hAnsi="Lato"/>
                        </w:rPr>
                        <w:t>For any GP who is experiencing, or has experienced, domestic abuse, it is essential to be, first and foremost, kind to yourself, recognising that as GPs we are all human.</w:t>
                      </w:r>
                    </w:p>
                    <w:p w14:paraId="4822D1CD" w14:textId="77777777" w:rsidR="001E6036" w:rsidRDefault="001E6036" w:rsidP="00BE28DA">
                      <w:pPr>
                        <w:rPr>
                          <w:rFonts w:ascii="Lato" w:hAnsi="Lato"/>
                        </w:rPr>
                      </w:pPr>
                    </w:p>
                    <w:p w14:paraId="56C5EF26" w14:textId="77777777" w:rsidR="001E6036" w:rsidRPr="0005442F" w:rsidRDefault="001E6036" w:rsidP="00BE28DA">
                      <w:pPr>
                        <w:rPr>
                          <w:rFonts w:ascii="Lato" w:hAnsi="Lato"/>
                        </w:rPr>
                      </w:pPr>
                    </w:p>
                  </w:txbxContent>
                </v:textbox>
                <w10:wrap type="square" anchorx="margin"/>
              </v:shape>
            </w:pict>
          </mc:Fallback>
        </mc:AlternateContent>
      </w:r>
    </w:p>
    <w:p w14:paraId="02814977" w14:textId="77777777" w:rsidR="00BE28DA" w:rsidRPr="00001165" w:rsidRDefault="00BE28DA" w:rsidP="002D4401">
      <w:pPr>
        <w:rPr>
          <w:rFonts w:ascii="Lato" w:hAnsi="Lato"/>
        </w:rPr>
      </w:pPr>
    </w:p>
    <w:p w14:paraId="20004810" w14:textId="5E91F737" w:rsidR="00601100" w:rsidRPr="00001165" w:rsidRDefault="00601100" w:rsidP="002D4401">
      <w:pPr>
        <w:rPr>
          <w:rFonts w:ascii="Lato" w:hAnsi="Lato"/>
          <w:b/>
          <w:bCs/>
          <w:color w:val="00B0F0"/>
        </w:rPr>
      </w:pPr>
      <w:r w:rsidRPr="00001165">
        <w:rPr>
          <w:rFonts w:ascii="Lato" w:hAnsi="Lato"/>
          <w:b/>
          <w:bCs/>
          <w:color w:val="00B0F0"/>
        </w:rPr>
        <w:t xml:space="preserve">Why is it important </w:t>
      </w:r>
      <w:r w:rsidR="004223F2" w:rsidRPr="00001165">
        <w:rPr>
          <w:rFonts w:ascii="Lato" w:hAnsi="Lato"/>
          <w:b/>
          <w:bCs/>
          <w:color w:val="00B0F0"/>
        </w:rPr>
        <w:t>to recognise</w:t>
      </w:r>
      <w:r w:rsidRPr="00001165">
        <w:rPr>
          <w:rFonts w:ascii="Lato" w:hAnsi="Lato"/>
          <w:b/>
          <w:bCs/>
          <w:color w:val="00B0F0"/>
        </w:rPr>
        <w:t xml:space="preserve"> that GPs experience domestic abuse too?</w:t>
      </w:r>
    </w:p>
    <w:p w14:paraId="721F3A5E" w14:textId="680D68F3" w:rsidR="00601100" w:rsidRDefault="003825E6" w:rsidP="002D4401">
      <w:pPr>
        <w:rPr>
          <w:rFonts w:ascii="Lato" w:hAnsi="Lato"/>
        </w:rPr>
      </w:pPr>
      <w:r w:rsidRPr="00001165">
        <w:rPr>
          <w:rFonts w:ascii="Lato" w:hAnsi="Lato"/>
        </w:rPr>
        <w:t>Research suggests that healthcare professionals may be more likely to experience domestic abuse than people in the general population</w:t>
      </w:r>
      <w:r w:rsidR="00601100" w:rsidRPr="00001165">
        <w:rPr>
          <w:rFonts w:ascii="Lato" w:hAnsi="Lato"/>
        </w:rPr>
        <w:t>.</w:t>
      </w:r>
    </w:p>
    <w:p w14:paraId="43A8A1A5" w14:textId="77777777" w:rsidR="00614FD2" w:rsidRPr="00001165" w:rsidRDefault="00614FD2" w:rsidP="002D4401">
      <w:pPr>
        <w:rPr>
          <w:rFonts w:ascii="Lato" w:hAnsi="Lato"/>
        </w:rPr>
      </w:pPr>
    </w:p>
    <w:p w14:paraId="02CBED89" w14:textId="0328B2C4" w:rsidR="006341D6" w:rsidRPr="00001165" w:rsidRDefault="000951EB" w:rsidP="002D4401">
      <w:pPr>
        <w:rPr>
          <w:rFonts w:ascii="Lato" w:hAnsi="Lato"/>
        </w:rPr>
      </w:pPr>
      <w:r w:rsidRPr="00001165">
        <w:rPr>
          <w:rFonts w:ascii="Lato" w:hAnsi="Lato"/>
          <w:noProof/>
        </w:rPr>
        <mc:AlternateContent>
          <mc:Choice Requires="wps">
            <w:drawing>
              <wp:anchor distT="45720" distB="45720" distL="114300" distR="114300" simplePos="0" relativeHeight="251661312" behindDoc="1" locked="0" layoutInCell="1" allowOverlap="1" wp14:anchorId="2E8B75AB" wp14:editId="18E29FEC">
                <wp:simplePos x="0" y="0"/>
                <wp:positionH relativeFrom="margin">
                  <wp:align>right</wp:align>
                </wp:positionH>
                <wp:positionV relativeFrom="paragraph">
                  <wp:posOffset>12700</wp:posOffset>
                </wp:positionV>
                <wp:extent cx="4048125" cy="1447800"/>
                <wp:effectExtent l="0" t="0" r="28575" b="19050"/>
                <wp:wrapThrough wrapText="bothSides">
                  <wp:wrapPolygon edited="0">
                    <wp:start x="0" y="0"/>
                    <wp:lineTo x="0" y="21600"/>
                    <wp:lineTo x="21651" y="21600"/>
                    <wp:lineTo x="21651"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47800"/>
                        </a:xfrm>
                        <a:prstGeom prst="rect">
                          <a:avLst/>
                        </a:prstGeom>
                        <a:solidFill>
                          <a:srgbClr val="FFFFFF"/>
                        </a:solidFill>
                        <a:ln w="19050">
                          <a:solidFill>
                            <a:srgbClr val="00B0F0"/>
                          </a:solidFill>
                          <a:prstDash val="dashDot"/>
                          <a:miter lim="800000"/>
                          <a:headEnd/>
                          <a:tailEnd/>
                        </a:ln>
                      </wps:spPr>
                      <wps:txbx>
                        <w:txbxContent>
                          <w:p w14:paraId="24A17E5D" w14:textId="08F2BD76" w:rsidR="006341D6" w:rsidRPr="0005442F" w:rsidRDefault="006341D6">
                            <w:pPr>
                              <w:rPr>
                                <w:rFonts w:ascii="Lato" w:hAnsi="Lato"/>
                                <w:noProof/>
                              </w:rPr>
                            </w:pPr>
                            <w:r w:rsidRPr="0005442F">
                              <w:rPr>
                                <w:rFonts w:ascii="Lato" w:hAnsi="Lato"/>
                              </w:rPr>
                              <w:t xml:space="preserve">In the UK, 1 in 5 people experience domestic abuse: 1 in 4 women and 1 in 7 men. </w:t>
                            </w:r>
                            <w:r w:rsidRPr="0005442F">
                              <w:rPr>
                                <w:rFonts w:ascii="Lato" w:hAnsi="Lato"/>
                                <w:noProof/>
                              </w:rPr>
                              <w:t xml:space="preserve"> </w:t>
                            </w:r>
                          </w:p>
                          <w:p w14:paraId="34D86411" w14:textId="49DFAA9F" w:rsidR="00601100" w:rsidRPr="0005442F" w:rsidRDefault="006341D6">
                            <w:pPr>
                              <w:rPr>
                                <w:rFonts w:ascii="Lato" w:hAnsi="Lato"/>
                              </w:rPr>
                            </w:pPr>
                            <w:r w:rsidRPr="0005442F">
                              <w:rPr>
                                <w:rFonts w:ascii="Lato" w:hAnsi="Lato"/>
                              </w:rPr>
                              <w:t>Globally, 31% of healthcare professionals have experienced domestic abuse.</w:t>
                            </w:r>
                          </w:p>
                          <w:p w14:paraId="384DFBE7" w14:textId="17C1F17F" w:rsidR="006341D6" w:rsidRPr="0005442F" w:rsidRDefault="006341D6">
                            <w:pPr>
                              <w:rPr>
                                <w:rFonts w:ascii="Lato" w:hAnsi="Lato"/>
                              </w:rPr>
                            </w:pPr>
                            <w:r w:rsidRPr="0005442F">
                              <w:rPr>
                                <w:rFonts w:ascii="Lato" w:hAnsi="Lato"/>
                              </w:rPr>
                              <w:t xml:space="preserve">42% of female healthcare professionals have experienced domestic abuse.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8B75AB" id="_x0000_s1027" type="#_x0000_t202" style="position:absolute;margin-left:267.55pt;margin-top:1pt;width:318.75pt;height:114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" strokecolor="#00b0f0" strokeweight="1.5pt">
                <v:stroke dashstyle="dashDot"/>
                <v:textbox>
                  <w:txbxContent>
                    <w:p w14:paraId="24A17E5D" w14:textId="08F2BD76" w:rsidR="006341D6" w:rsidRPr="0005442F" w:rsidRDefault="006341D6">
                      <w:pPr>
                        <w:rPr>
                          <w:rFonts w:ascii="Lato" w:hAnsi="Lato"/>
                          <w:noProof/>
                        </w:rPr>
                      </w:pPr>
                      <w:r w:rsidRPr="0005442F">
                        <w:rPr>
                          <w:rFonts w:ascii="Lato" w:hAnsi="Lato"/>
                        </w:rPr>
                        <w:t xml:space="preserve">In the UK, 1 in 5 people experience domestic abuse: 1 in 4 women and 1 in 7 men. </w:t>
                      </w:r>
                      <w:r w:rsidRPr="0005442F">
                        <w:rPr>
                          <w:rFonts w:ascii="Lato" w:hAnsi="Lato"/>
                          <w:noProof/>
                        </w:rPr>
                        <w:t xml:space="preserve"> </w:t>
                      </w:r>
                    </w:p>
                    <w:p w14:paraId="34D86411" w14:textId="49DFAA9F" w:rsidR="00601100" w:rsidRPr="0005442F" w:rsidRDefault="006341D6">
                      <w:pPr>
                        <w:rPr>
                          <w:rFonts w:ascii="Lato" w:hAnsi="Lato"/>
                        </w:rPr>
                      </w:pPr>
                      <w:r w:rsidRPr="0005442F">
                        <w:rPr>
                          <w:rFonts w:ascii="Lato" w:hAnsi="Lato"/>
                        </w:rPr>
                        <w:t>Globally, 31% of healthcare professionals have experienced domestic abuse.</w:t>
                      </w:r>
                    </w:p>
                    <w:p w14:paraId="384DFBE7" w14:textId="17C1F17F" w:rsidR="006341D6" w:rsidRPr="0005442F" w:rsidRDefault="006341D6">
                      <w:pPr>
                        <w:rPr>
                          <w:rFonts w:ascii="Lato" w:hAnsi="Lato"/>
                        </w:rPr>
                      </w:pPr>
                      <w:r w:rsidRPr="0005442F">
                        <w:rPr>
                          <w:rFonts w:ascii="Lato" w:hAnsi="Lato"/>
                        </w:rPr>
                        <w:t xml:space="preserve">42% of female healthcare professionals have experienced domestic abuse. </w:t>
                      </w:r>
                    </w:p>
                  </w:txbxContent>
                </v:textbox>
                <w10:wrap type="through" anchorx="margin"/>
              </v:shape>
            </w:pict>
          </mc:Fallback>
        </mc:AlternateContent>
      </w:r>
    </w:p>
    <w:p w14:paraId="5593CEDA" w14:textId="02318974" w:rsidR="003825E6" w:rsidRPr="00001165" w:rsidRDefault="00601100" w:rsidP="002D4401">
      <w:pPr>
        <w:rPr>
          <w:rFonts w:ascii="Lato" w:hAnsi="Lato"/>
        </w:rPr>
      </w:pPr>
      <w:r w:rsidRPr="00001165">
        <w:rPr>
          <w:rFonts w:ascii="Lato" w:hAnsi="Lato"/>
          <w:b/>
          <w:bCs/>
        </w:rPr>
        <w:t>T</w:t>
      </w:r>
      <w:r w:rsidR="003825E6" w:rsidRPr="00001165">
        <w:rPr>
          <w:rFonts w:ascii="Lato" w:hAnsi="Lato"/>
          <w:b/>
          <w:bCs/>
        </w:rPr>
        <w:t>his research also indicates that healthcare staff members are less able to seek support</w:t>
      </w:r>
      <w:r w:rsidR="003825E6" w:rsidRPr="00001165">
        <w:rPr>
          <w:rFonts w:ascii="Lato" w:hAnsi="Lato"/>
        </w:rPr>
        <w:t xml:space="preserve"> (</w:t>
      </w:r>
      <w:r w:rsidR="005141FD" w:rsidRPr="00001165">
        <w:rPr>
          <w:rFonts w:ascii="Lato" w:hAnsi="Lato"/>
        </w:rPr>
        <w:t>1,2,4</w:t>
      </w:r>
      <w:r w:rsidR="004223F2" w:rsidRPr="00001165">
        <w:rPr>
          <w:rFonts w:ascii="Lato" w:hAnsi="Lato"/>
        </w:rPr>
        <w:t>,6</w:t>
      </w:r>
      <w:r w:rsidR="003825E6" w:rsidRPr="00001165">
        <w:rPr>
          <w:rFonts w:ascii="Lato" w:hAnsi="Lato"/>
        </w:rPr>
        <w:t>).</w:t>
      </w:r>
    </w:p>
    <w:p w14:paraId="08E4A6A9" w14:textId="77777777" w:rsidR="00614FD2" w:rsidRDefault="00614FD2" w:rsidP="002D4401">
      <w:pPr>
        <w:rPr>
          <w:rFonts w:ascii="Lato" w:hAnsi="Lato"/>
        </w:rPr>
      </w:pPr>
    </w:p>
    <w:p w14:paraId="4E8DC917" w14:textId="1029261A" w:rsidR="00C87D56" w:rsidRDefault="004223F2" w:rsidP="002D4401">
      <w:pPr>
        <w:rPr>
          <w:rFonts w:ascii="Lato" w:hAnsi="Lato"/>
        </w:rPr>
      </w:pPr>
      <w:r w:rsidRPr="00001165">
        <w:rPr>
          <w:rFonts w:ascii="Lato" w:hAnsi="Lato"/>
          <w:noProof/>
        </w:rPr>
        <mc:AlternateContent>
          <mc:Choice Requires="wps">
            <w:drawing>
              <wp:anchor distT="45720" distB="45720" distL="114300" distR="114300" simplePos="0" relativeHeight="251667456" behindDoc="0" locked="0" layoutInCell="1" allowOverlap="1" wp14:anchorId="6B2314AA" wp14:editId="4DAB9BCA">
                <wp:simplePos x="0" y="0"/>
                <wp:positionH relativeFrom="margin">
                  <wp:align>right</wp:align>
                </wp:positionH>
                <wp:positionV relativeFrom="paragraph">
                  <wp:posOffset>377825</wp:posOffset>
                </wp:positionV>
                <wp:extent cx="5705475" cy="2762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76225"/>
                        </a:xfrm>
                        <a:prstGeom prst="rect">
                          <a:avLst/>
                        </a:prstGeom>
                        <a:solidFill>
                          <a:schemeClr val="accent6">
                            <a:lumMod val="20000"/>
                            <a:lumOff val="80000"/>
                          </a:schemeClr>
                        </a:solidFill>
                        <a:ln w="9525">
                          <a:solidFill>
                            <a:schemeClr val="accent6"/>
                          </a:solidFill>
                          <a:prstDash val="sysDash"/>
                          <a:miter lim="800000"/>
                          <a:headEnd/>
                          <a:tailEnd/>
                        </a:ln>
                      </wps:spPr>
                      <wps:txbx>
                        <w:txbxContent>
                          <w:p w14:paraId="66DC0888" w14:textId="741A904F" w:rsidR="00E2318E" w:rsidRPr="0005442F" w:rsidRDefault="00E2318E" w:rsidP="004223F2">
                            <w:pPr>
                              <w:jc w:val="center"/>
                              <w:rPr>
                                <w:rFonts w:ascii="Lato" w:hAnsi="Lato"/>
                                <w:b/>
                                <w:bCs/>
                              </w:rPr>
                            </w:pPr>
                            <w:r w:rsidRPr="0005442F">
                              <w:rPr>
                                <w:rFonts w:ascii="Lato" w:hAnsi="Lato"/>
                                <w:b/>
                                <w:bCs/>
                              </w:rPr>
                              <w:t>It is vital that GP victims and survivors are heard</w:t>
                            </w:r>
                            <w:r w:rsidR="004223F2" w:rsidRPr="0005442F">
                              <w:rPr>
                                <w:rFonts w:ascii="Lato" w:hAnsi="Lato"/>
                                <w:b/>
                                <w:bCs/>
                              </w:rPr>
                              <w:t xml:space="preserve"> and supported</w:t>
                            </w:r>
                            <w:r w:rsidRPr="0005442F">
                              <w:rPr>
                                <w:rFonts w:ascii="Lato" w:hAnsi="Lato"/>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2314AA" id="_x0000_s1028" type="#_x0000_t202" style="position:absolute;margin-left:398.05pt;margin-top:29.75pt;width:449.25pt;height:21.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" fillcolor="#e2efd9 [665]" strokecolor="#70ad47 [3209]">
                <v:stroke dashstyle="3 1"/>
                <v:textbox>
                  <w:txbxContent>
                    <w:p w14:paraId="66DC0888" w14:textId="741A904F" w:rsidR="00E2318E" w:rsidRPr="0005442F" w:rsidRDefault="00E2318E" w:rsidP="004223F2">
                      <w:pPr>
                        <w:jc w:val="center"/>
                        <w:rPr>
                          <w:rFonts w:ascii="Lato" w:hAnsi="Lato"/>
                          <w:b/>
                          <w:bCs/>
                        </w:rPr>
                      </w:pPr>
                      <w:r w:rsidRPr="0005442F">
                        <w:rPr>
                          <w:rFonts w:ascii="Lato" w:hAnsi="Lato"/>
                          <w:b/>
                          <w:bCs/>
                        </w:rPr>
                        <w:t>It is vital that GP victims and survivors are heard</w:t>
                      </w:r>
                      <w:r w:rsidR="004223F2" w:rsidRPr="0005442F">
                        <w:rPr>
                          <w:rFonts w:ascii="Lato" w:hAnsi="Lato"/>
                          <w:b/>
                          <w:bCs/>
                        </w:rPr>
                        <w:t xml:space="preserve"> and supported</w:t>
                      </w:r>
                      <w:r w:rsidRPr="0005442F">
                        <w:rPr>
                          <w:rFonts w:ascii="Lato" w:hAnsi="Lato"/>
                          <w:b/>
                          <w:bCs/>
                        </w:rPr>
                        <w:t>.</w:t>
                      </w:r>
                    </w:p>
                  </w:txbxContent>
                </v:textbox>
                <w10:wrap type="square" anchorx="margin"/>
              </v:shape>
            </w:pict>
          </mc:Fallback>
        </mc:AlternateContent>
      </w:r>
    </w:p>
    <w:p w14:paraId="53A28C34" w14:textId="77777777" w:rsidR="00C87D56" w:rsidRDefault="00C87D56" w:rsidP="002D4401">
      <w:pPr>
        <w:rPr>
          <w:rFonts w:ascii="Lato" w:hAnsi="Lato"/>
        </w:rPr>
      </w:pPr>
    </w:p>
    <w:p w14:paraId="0783CC4A" w14:textId="4172E3AF" w:rsidR="00C87D56" w:rsidRDefault="004223F2" w:rsidP="002D4401">
      <w:pPr>
        <w:rPr>
          <w:rFonts w:ascii="Lato" w:hAnsi="Lato"/>
        </w:rPr>
      </w:pPr>
      <w:r w:rsidRPr="00001165">
        <w:rPr>
          <w:rFonts w:ascii="Lato" w:hAnsi="Lato"/>
        </w:rPr>
        <w:t>R</w:t>
      </w:r>
      <w:r w:rsidR="00601100" w:rsidRPr="00001165">
        <w:rPr>
          <w:rFonts w:ascii="Lato" w:hAnsi="Lato"/>
        </w:rPr>
        <w:t xml:space="preserve">ecognising that GPs </w:t>
      </w:r>
      <w:r w:rsidRPr="00001165">
        <w:rPr>
          <w:rFonts w:ascii="Lato" w:hAnsi="Lato"/>
        </w:rPr>
        <w:t xml:space="preserve">can also </w:t>
      </w:r>
      <w:r w:rsidR="00601100" w:rsidRPr="00001165">
        <w:rPr>
          <w:rFonts w:ascii="Lato" w:hAnsi="Lato"/>
        </w:rPr>
        <w:t>experience domestic abuse</w:t>
      </w:r>
      <w:r w:rsidRPr="00001165">
        <w:rPr>
          <w:rFonts w:ascii="Lato" w:hAnsi="Lato"/>
        </w:rPr>
        <w:t xml:space="preserve"> will help </w:t>
      </w:r>
      <w:r w:rsidR="00601100" w:rsidRPr="00001165">
        <w:rPr>
          <w:rFonts w:ascii="Lato" w:hAnsi="Lato"/>
        </w:rPr>
        <w:t xml:space="preserve">general practice play </w:t>
      </w:r>
      <w:r w:rsidRPr="00001165">
        <w:rPr>
          <w:rFonts w:ascii="Lato" w:hAnsi="Lato"/>
        </w:rPr>
        <w:t xml:space="preserve">its </w:t>
      </w:r>
      <w:r w:rsidR="00601100" w:rsidRPr="00001165">
        <w:rPr>
          <w:rFonts w:ascii="Lato" w:hAnsi="Lato"/>
        </w:rPr>
        <w:t>part in working together with other agencies to improve safety, reduce mental health and financial harms caused by domestic abuse and improve support around work.</w:t>
      </w:r>
    </w:p>
    <w:p w14:paraId="641A3F95" w14:textId="77777777" w:rsidR="00C87D56" w:rsidRPr="00C87D56" w:rsidRDefault="00C87D56" w:rsidP="002D4401">
      <w:pPr>
        <w:rPr>
          <w:rFonts w:ascii="Lato" w:hAnsi="Lato"/>
        </w:rPr>
      </w:pPr>
    </w:p>
    <w:p w14:paraId="2246CE0A" w14:textId="480373BC" w:rsidR="003825E6" w:rsidRPr="00001165" w:rsidRDefault="002C63A4" w:rsidP="002D4401">
      <w:pPr>
        <w:rPr>
          <w:rFonts w:ascii="Lato" w:hAnsi="Lato"/>
          <w:b/>
          <w:bCs/>
          <w:color w:val="00B0F0"/>
        </w:rPr>
      </w:pPr>
      <w:r w:rsidRPr="00001165">
        <w:rPr>
          <w:rFonts w:ascii="Lato" w:hAnsi="Lato"/>
          <w:b/>
          <w:bCs/>
          <w:color w:val="00B0F0"/>
        </w:rPr>
        <w:t>Recognising domestic abuse</w:t>
      </w:r>
      <w:r w:rsidR="0034553A">
        <w:rPr>
          <w:rFonts w:ascii="Lato" w:hAnsi="Lato"/>
          <w:b/>
          <w:bCs/>
          <w:color w:val="00B0F0"/>
        </w:rPr>
        <w:t>.</w:t>
      </w:r>
    </w:p>
    <w:p w14:paraId="5F30DD67" w14:textId="6F95816C" w:rsidR="002C63A4" w:rsidRPr="00001165" w:rsidRDefault="002C63A4" w:rsidP="002D4401">
      <w:pPr>
        <w:rPr>
          <w:rFonts w:ascii="Lato" w:hAnsi="Lato"/>
        </w:rPr>
      </w:pPr>
      <w:r w:rsidRPr="00001165">
        <w:rPr>
          <w:rFonts w:ascii="Lato" w:hAnsi="Lato"/>
        </w:rPr>
        <w:t>Domestic abuse can include physical, sexual, economic, psychological, emotional abuse, violent or threatening behaviour, controlling or coercive behaviour.</w:t>
      </w:r>
      <w:r w:rsidR="00BE28DA" w:rsidRPr="00001165">
        <w:rPr>
          <w:rFonts w:ascii="Lato" w:hAnsi="Lato"/>
        </w:rPr>
        <w:t xml:space="preserve"> There is often significant overlap.</w:t>
      </w:r>
    </w:p>
    <w:p w14:paraId="7684DFBE" w14:textId="5592FCB3" w:rsidR="005D51F0" w:rsidRPr="00001165" w:rsidRDefault="005D51F0" w:rsidP="002D4401">
      <w:pPr>
        <w:rPr>
          <w:rFonts w:ascii="Lato" w:hAnsi="Lato"/>
        </w:rPr>
      </w:pPr>
      <w:r w:rsidRPr="00001165">
        <w:rPr>
          <w:rFonts w:ascii="Lato" w:hAnsi="Lato"/>
        </w:rPr>
        <w:t xml:space="preserve">It can be very difficult for anyone to recognise that they are experiencing domestic abuse. </w:t>
      </w:r>
      <w:r w:rsidR="004223F2" w:rsidRPr="00001165">
        <w:rPr>
          <w:rFonts w:ascii="Lato" w:hAnsi="Lato"/>
        </w:rPr>
        <w:t>Recognition</w:t>
      </w:r>
      <w:r w:rsidRPr="00001165">
        <w:rPr>
          <w:rFonts w:ascii="Lato" w:hAnsi="Lato"/>
        </w:rPr>
        <w:t xml:space="preserve"> can be particularly </w:t>
      </w:r>
      <w:r w:rsidR="004223F2" w:rsidRPr="00001165">
        <w:rPr>
          <w:rFonts w:ascii="Lato" w:hAnsi="Lato"/>
        </w:rPr>
        <w:t>difficult</w:t>
      </w:r>
      <w:r w:rsidRPr="00001165">
        <w:rPr>
          <w:rFonts w:ascii="Lato" w:hAnsi="Lato"/>
        </w:rPr>
        <w:t xml:space="preserve"> for healthcare professionals. Doctors may feel that</w:t>
      </w:r>
      <w:r w:rsidR="0034553A">
        <w:rPr>
          <w:rFonts w:ascii="Lato" w:hAnsi="Lato"/>
        </w:rPr>
        <w:t xml:space="preserve"> </w:t>
      </w:r>
      <w:r w:rsidRPr="00001165">
        <w:rPr>
          <w:rFonts w:ascii="Lato" w:hAnsi="Lato"/>
        </w:rPr>
        <w:t xml:space="preserve">their relationship is simply unhappy or that their partner’s behaviour </w:t>
      </w:r>
      <w:r w:rsidR="00005F98" w:rsidRPr="00001165">
        <w:rPr>
          <w:rFonts w:ascii="Lato" w:hAnsi="Lato"/>
        </w:rPr>
        <w:t>comes from</w:t>
      </w:r>
      <w:r w:rsidRPr="00001165">
        <w:rPr>
          <w:rFonts w:ascii="Lato" w:hAnsi="Lato"/>
        </w:rPr>
        <w:t xml:space="preserve"> a </w:t>
      </w:r>
      <w:r w:rsidR="00005F98" w:rsidRPr="00001165">
        <w:rPr>
          <w:rFonts w:ascii="Lato" w:hAnsi="Lato"/>
        </w:rPr>
        <w:t xml:space="preserve">mental health problem, a </w:t>
      </w:r>
      <w:r w:rsidRPr="00001165">
        <w:rPr>
          <w:rFonts w:ascii="Lato" w:hAnsi="Lato"/>
        </w:rPr>
        <w:t>particular diagnosis</w:t>
      </w:r>
      <w:r w:rsidR="004223F2" w:rsidRPr="00001165">
        <w:rPr>
          <w:rFonts w:ascii="Lato" w:hAnsi="Lato"/>
        </w:rPr>
        <w:t xml:space="preserve"> or health issue</w:t>
      </w:r>
      <w:r w:rsidRPr="00001165">
        <w:rPr>
          <w:rFonts w:ascii="Lato" w:hAnsi="Lato"/>
        </w:rPr>
        <w:t>.</w:t>
      </w:r>
    </w:p>
    <w:p w14:paraId="289A3892" w14:textId="7AC66A16" w:rsidR="002C63A4" w:rsidRPr="00001165" w:rsidRDefault="002C63A4" w:rsidP="002D4401">
      <w:pPr>
        <w:rPr>
          <w:rFonts w:ascii="Lato" w:hAnsi="Lato"/>
        </w:rPr>
      </w:pPr>
      <w:r w:rsidRPr="00001165">
        <w:rPr>
          <w:rFonts w:ascii="Lato" w:hAnsi="Lato"/>
        </w:rPr>
        <w:lastRenderedPageBreak/>
        <w:t xml:space="preserve">For anyone worried about their relationship or wondering if they are </w:t>
      </w:r>
      <w:r w:rsidR="00BE28DA" w:rsidRPr="00001165">
        <w:rPr>
          <w:rFonts w:ascii="Lato" w:hAnsi="Lato"/>
        </w:rPr>
        <w:t>experiencing domestic abuse</w:t>
      </w:r>
      <w:r w:rsidRPr="00001165">
        <w:rPr>
          <w:rFonts w:ascii="Lato" w:hAnsi="Lato"/>
        </w:rPr>
        <w:t>, these resources can help:</w:t>
      </w:r>
    </w:p>
    <w:p w14:paraId="40B087A2" w14:textId="270F4FB6" w:rsidR="002B4ED3" w:rsidRPr="00001165" w:rsidRDefault="002B4ED3" w:rsidP="002D4401">
      <w:pPr>
        <w:pStyle w:val="ListParagraph"/>
        <w:numPr>
          <w:ilvl w:val="0"/>
          <w:numId w:val="14"/>
        </w:numPr>
        <w:rPr>
          <w:rFonts w:ascii="Lato" w:hAnsi="Lato"/>
        </w:rPr>
      </w:pPr>
      <w:r w:rsidRPr="00001165">
        <w:rPr>
          <w:rFonts w:ascii="Lato" w:hAnsi="Lato"/>
        </w:rPr>
        <w:t xml:space="preserve">Women’s Aid resource </w:t>
      </w:r>
      <w:hyperlink r:id="rId10" w:history="1">
        <w:r w:rsidRPr="00001165">
          <w:rPr>
            <w:rFonts w:ascii="Lato" w:hAnsi="Lato"/>
            <w:color w:val="0000FF"/>
            <w:u w:val="single"/>
          </w:rPr>
          <w:t>I'm not sure if my relationship is healthy - Women’s Aid</w:t>
        </w:r>
      </w:hyperlink>
      <w:r w:rsidR="0034553A">
        <w:rPr>
          <w:rFonts w:ascii="Lato" w:hAnsi="Lato"/>
          <w:color w:val="0000FF"/>
          <w:u w:val="single"/>
        </w:rPr>
        <w:t>.</w:t>
      </w:r>
    </w:p>
    <w:p w14:paraId="2C96609B" w14:textId="265908BA" w:rsidR="005D51F0" w:rsidRPr="00001165" w:rsidRDefault="005D51F0" w:rsidP="002D4401">
      <w:pPr>
        <w:pStyle w:val="ListParagraph"/>
        <w:numPr>
          <w:ilvl w:val="0"/>
          <w:numId w:val="14"/>
        </w:numPr>
        <w:rPr>
          <w:rFonts w:ascii="Lato" w:hAnsi="Lato"/>
        </w:rPr>
      </w:pPr>
      <w:r w:rsidRPr="00001165">
        <w:rPr>
          <w:rFonts w:ascii="Lato" w:hAnsi="Lato"/>
        </w:rPr>
        <w:t>This ‘</w:t>
      </w:r>
      <w:r w:rsidRPr="00001165">
        <w:rPr>
          <w:rFonts w:ascii="Lato" w:hAnsi="Lato"/>
          <w:i/>
          <w:iCs/>
        </w:rPr>
        <w:t>Healthy Relationship Checklist</w:t>
      </w:r>
      <w:r w:rsidRPr="00001165">
        <w:rPr>
          <w:rFonts w:ascii="Lato" w:hAnsi="Lato"/>
        </w:rPr>
        <w:t>’</w:t>
      </w:r>
      <w:r w:rsidR="002C63A4" w:rsidRPr="00001165">
        <w:rPr>
          <w:rFonts w:ascii="Lato" w:hAnsi="Lato"/>
        </w:rPr>
        <w:t xml:space="preserve"> can help understanding whether a relationship is healthy, unhealthy or abusive:</w:t>
      </w:r>
      <w:r w:rsidRPr="00001165">
        <w:rPr>
          <w:rFonts w:ascii="Lato" w:hAnsi="Lato"/>
        </w:rPr>
        <w:t xml:space="preserve"> </w:t>
      </w:r>
      <w:hyperlink r:id="rId11" w:history="1">
        <w:r w:rsidR="002C63A4" w:rsidRPr="00001165">
          <w:rPr>
            <w:rFonts w:ascii="Lato" w:hAnsi="Lato"/>
            <w:color w:val="0000FF"/>
            <w:u w:val="single"/>
          </w:rPr>
          <w:t>Healthy relationships checklist - IDAS</w:t>
        </w:r>
      </w:hyperlink>
      <w:r w:rsidR="002C63A4" w:rsidRPr="00001165">
        <w:rPr>
          <w:rFonts w:ascii="Lato" w:hAnsi="Lato"/>
        </w:rPr>
        <w:t>.</w:t>
      </w:r>
    </w:p>
    <w:p w14:paraId="32B5400B" w14:textId="1171CD91" w:rsidR="002C63A4" w:rsidRPr="00001165" w:rsidRDefault="002C63A4" w:rsidP="002D4401">
      <w:pPr>
        <w:pStyle w:val="ListParagraph"/>
        <w:numPr>
          <w:ilvl w:val="0"/>
          <w:numId w:val="14"/>
        </w:numPr>
        <w:rPr>
          <w:rFonts w:ascii="Lato" w:hAnsi="Lato"/>
        </w:rPr>
      </w:pPr>
      <w:r w:rsidRPr="00001165">
        <w:rPr>
          <w:rFonts w:ascii="Lato" w:hAnsi="Lato"/>
        </w:rPr>
        <w:t xml:space="preserve">The Duluth Power and Control wheel gives a diagrammatic illustration of the pattern of behaviours used in domestic abuse to maintain power and control: </w:t>
      </w:r>
      <w:hyperlink r:id="rId12" w:history="1">
        <w:r w:rsidRPr="00001165">
          <w:rPr>
            <w:rFonts w:ascii="Lato" w:hAnsi="Lato"/>
            <w:color w:val="0000FF"/>
            <w:u w:val="single"/>
          </w:rPr>
          <w:t>Power and Control Wheel | The National Domestic Violence Hotline</w:t>
        </w:r>
      </w:hyperlink>
      <w:r w:rsidR="0034553A">
        <w:rPr>
          <w:rFonts w:ascii="Lato" w:hAnsi="Lato"/>
          <w:color w:val="0000FF"/>
          <w:u w:val="single"/>
        </w:rPr>
        <w:t>.</w:t>
      </w:r>
    </w:p>
    <w:p w14:paraId="2F45C964" w14:textId="77777777" w:rsidR="002C63A4" w:rsidRPr="00001165" w:rsidRDefault="002C63A4" w:rsidP="002D4401">
      <w:pPr>
        <w:rPr>
          <w:rFonts w:ascii="Lato" w:hAnsi="Lato"/>
          <w:b/>
          <w:bCs/>
        </w:rPr>
      </w:pPr>
    </w:p>
    <w:p w14:paraId="77793A19" w14:textId="55E7DBFC" w:rsidR="005D51F0" w:rsidRPr="00001165" w:rsidRDefault="00290191" w:rsidP="002D4401">
      <w:pPr>
        <w:rPr>
          <w:rFonts w:ascii="Lato" w:hAnsi="Lato"/>
          <w:b/>
          <w:bCs/>
          <w:color w:val="00B0F0"/>
        </w:rPr>
      </w:pPr>
      <w:r w:rsidRPr="00001165">
        <w:rPr>
          <w:rFonts w:ascii="Lato" w:hAnsi="Lato"/>
          <w:b/>
          <w:bCs/>
          <w:color w:val="00B0F0"/>
        </w:rPr>
        <w:t xml:space="preserve">Barriers and challenges for </w:t>
      </w:r>
      <w:r w:rsidR="002C63A4" w:rsidRPr="00001165">
        <w:rPr>
          <w:rFonts w:ascii="Lato" w:hAnsi="Lato"/>
          <w:b/>
          <w:bCs/>
          <w:color w:val="00B0F0"/>
        </w:rPr>
        <w:t xml:space="preserve">GPs </w:t>
      </w:r>
      <w:r w:rsidRPr="00001165">
        <w:rPr>
          <w:rFonts w:ascii="Lato" w:hAnsi="Lato"/>
          <w:b/>
          <w:bCs/>
          <w:color w:val="00B0F0"/>
        </w:rPr>
        <w:t>experiencing domestic abuse</w:t>
      </w:r>
      <w:r w:rsidR="0034553A">
        <w:rPr>
          <w:rFonts w:ascii="Lato" w:hAnsi="Lato"/>
          <w:b/>
          <w:bCs/>
          <w:color w:val="00B0F0"/>
        </w:rPr>
        <w:t>.</w:t>
      </w:r>
    </w:p>
    <w:p w14:paraId="48C5B08E" w14:textId="79649CBA" w:rsidR="001A1258" w:rsidRPr="00001165" w:rsidRDefault="00D1517A" w:rsidP="002D4401">
      <w:pPr>
        <w:rPr>
          <w:rFonts w:ascii="Lato" w:hAnsi="Lato"/>
        </w:rPr>
      </w:pPr>
      <w:r w:rsidRPr="00001165">
        <w:rPr>
          <w:rFonts w:ascii="Lato" w:hAnsi="Lato"/>
        </w:rPr>
        <w:t>Many victim</w:t>
      </w:r>
      <w:r w:rsidR="005141FD" w:rsidRPr="00001165">
        <w:rPr>
          <w:rFonts w:ascii="Lato" w:hAnsi="Lato"/>
        </w:rPr>
        <w:t>-survivors</w:t>
      </w:r>
      <w:r w:rsidRPr="00001165">
        <w:rPr>
          <w:rFonts w:ascii="Lato" w:hAnsi="Lato"/>
        </w:rPr>
        <w:t xml:space="preserve"> of domestic abuse face multiple barriers</w:t>
      </w:r>
      <w:r w:rsidR="005141FD" w:rsidRPr="00001165">
        <w:rPr>
          <w:rFonts w:ascii="Lato" w:hAnsi="Lato"/>
        </w:rPr>
        <w:t xml:space="preserve"> and challenges</w:t>
      </w:r>
      <w:r w:rsidRPr="00001165">
        <w:rPr>
          <w:rFonts w:ascii="Lato" w:hAnsi="Lato"/>
        </w:rPr>
        <w:t xml:space="preserve"> to accessing help and support. </w:t>
      </w:r>
      <w:r w:rsidR="001A1258" w:rsidRPr="00001165">
        <w:rPr>
          <w:rFonts w:ascii="Lato" w:hAnsi="Lato"/>
        </w:rPr>
        <w:t xml:space="preserve">In addition to these shared barriers, </w:t>
      </w:r>
      <w:r w:rsidRPr="00001165">
        <w:rPr>
          <w:rFonts w:ascii="Lato" w:hAnsi="Lato"/>
        </w:rPr>
        <w:t xml:space="preserve">GPs </w:t>
      </w:r>
      <w:r w:rsidR="005141FD" w:rsidRPr="00001165">
        <w:rPr>
          <w:rFonts w:ascii="Lato" w:hAnsi="Lato"/>
        </w:rPr>
        <w:t>face</w:t>
      </w:r>
      <w:r w:rsidRPr="00001165">
        <w:rPr>
          <w:rFonts w:ascii="Lato" w:hAnsi="Lato"/>
        </w:rPr>
        <w:t xml:space="preserve"> </w:t>
      </w:r>
      <w:r w:rsidR="00005F98" w:rsidRPr="00001165">
        <w:rPr>
          <w:rFonts w:ascii="Lato" w:hAnsi="Lato"/>
        </w:rPr>
        <w:t>specific</w:t>
      </w:r>
      <w:r w:rsidRPr="00001165">
        <w:rPr>
          <w:rFonts w:ascii="Lato" w:hAnsi="Lato"/>
        </w:rPr>
        <w:t xml:space="preserve"> </w:t>
      </w:r>
      <w:r w:rsidR="00223F43" w:rsidRPr="00001165">
        <w:rPr>
          <w:rFonts w:ascii="Lato" w:hAnsi="Lato"/>
        </w:rPr>
        <w:t>challenges, with</w:t>
      </w:r>
      <w:r w:rsidRPr="00001165">
        <w:rPr>
          <w:rFonts w:ascii="Lato" w:hAnsi="Lato"/>
        </w:rPr>
        <w:t xml:space="preserve"> many similarities to any</w:t>
      </w:r>
      <w:r w:rsidR="000917F8" w:rsidRPr="00001165">
        <w:rPr>
          <w:rFonts w:ascii="Lato" w:hAnsi="Lato"/>
        </w:rPr>
        <w:t xml:space="preserve"> victim</w:t>
      </w:r>
      <w:r w:rsidR="005141FD" w:rsidRPr="00001165">
        <w:rPr>
          <w:rFonts w:ascii="Lato" w:hAnsi="Lato"/>
        </w:rPr>
        <w:t>-survivor</w:t>
      </w:r>
      <w:r w:rsidRPr="00001165">
        <w:rPr>
          <w:rFonts w:ascii="Lato" w:hAnsi="Lato"/>
        </w:rPr>
        <w:t xml:space="preserve"> who is a healthcare professional.</w:t>
      </w:r>
    </w:p>
    <w:p w14:paraId="53191FA9" w14:textId="02F55199" w:rsidR="00D1517A" w:rsidRPr="00001165" w:rsidRDefault="00D1517A" w:rsidP="002D4401">
      <w:pPr>
        <w:rPr>
          <w:rFonts w:ascii="Lato" w:hAnsi="Lato"/>
        </w:rPr>
      </w:pPr>
      <w:r w:rsidRPr="00001165">
        <w:rPr>
          <w:rFonts w:ascii="Lato" w:hAnsi="Lato"/>
        </w:rPr>
        <w:t>Some of the</w:t>
      </w:r>
      <w:r w:rsidR="005141FD" w:rsidRPr="00001165">
        <w:rPr>
          <w:rFonts w:ascii="Lato" w:hAnsi="Lato"/>
        </w:rPr>
        <w:t>se</w:t>
      </w:r>
      <w:r w:rsidR="001A1258" w:rsidRPr="00001165">
        <w:rPr>
          <w:rFonts w:ascii="Lato" w:hAnsi="Lato"/>
        </w:rPr>
        <w:t xml:space="preserve"> barriers and challenges</w:t>
      </w:r>
      <w:r w:rsidR="005141FD" w:rsidRPr="00001165">
        <w:rPr>
          <w:rFonts w:ascii="Lato" w:hAnsi="Lato"/>
        </w:rPr>
        <w:t xml:space="preserve"> </w:t>
      </w:r>
      <w:r w:rsidR="000917F8" w:rsidRPr="00001165">
        <w:rPr>
          <w:rFonts w:ascii="Lato" w:hAnsi="Lato"/>
        </w:rPr>
        <w:t>are</w:t>
      </w:r>
      <w:r w:rsidR="00E56D62" w:rsidRPr="00001165">
        <w:rPr>
          <w:rFonts w:ascii="Lato" w:hAnsi="Lato"/>
        </w:rPr>
        <w:t xml:space="preserve"> set out in Table 1</w:t>
      </w:r>
      <w:r w:rsidR="0008613F" w:rsidRPr="00001165">
        <w:rPr>
          <w:rFonts w:ascii="Lato" w:hAnsi="Lato"/>
        </w:rPr>
        <w:t xml:space="preserve"> – these were identified through research </w:t>
      </w:r>
      <w:r w:rsidR="00187586" w:rsidRPr="00001165">
        <w:rPr>
          <w:rFonts w:ascii="Lato" w:hAnsi="Lato"/>
        </w:rPr>
        <w:t xml:space="preserve">with healthcare professional victim-survivors about their experiences and perspectives </w:t>
      </w:r>
      <w:r w:rsidR="0008613F" w:rsidRPr="00001165">
        <w:rPr>
          <w:rFonts w:ascii="Lato" w:hAnsi="Lato"/>
        </w:rPr>
        <w:t>(1,2,4</w:t>
      </w:r>
      <w:r w:rsidR="004223F2" w:rsidRPr="00001165">
        <w:rPr>
          <w:rFonts w:ascii="Lato" w:hAnsi="Lato"/>
        </w:rPr>
        <w:t>,7</w:t>
      </w:r>
      <w:r w:rsidR="0008613F" w:rsidRPr="00001165">
        <w:rPr>
          <w:rFonts w:ascii="Lato" w:hAnsi="Lato"/>
        </w:rPr>
        <w:t>).</w:t>
      </w:r>
    </w:p>
    <w:tbl>
      <w:tblPr>
        <w:tblStyle w:val="TableGrid"/>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4498"/>
        <w:gridCol w:w="4498"/>
      </w:tblGrid>
      <w:tr w:rsidR="00E56D62" w:rsidRPr="00001165" w14:paraId="76D4F14F" w14:textId="77777777" w:rsidTr="00952990">
        <w:tc>
          <w:tcPr>
            <w:tcW w:w="9016" w:type="dxa"/>
            <w:gridSpan w:val="2"/>
            <w:shd w:val="clear" w:color="auto" w:fill="00B0F0"/>
          </w:tcPr>
          <w:p w14:paraId="5A0B1942" w14:textId="3AEF481C" w:rsidR="00E56D62" w:rsidRPr="00001165" w:rsidRDefault="00E56D62" w:rsidP="002D4401">
            <w:pPr>
              <w:rPr>
                <w:rFonts w:ascii="Lato" w:hAnsi="Lato"/>
                <w:b/>
                <w:bCs/>
              </w:rPr>
            </w:pPr>
            <w:r w:rsidRPr="00001165">
              <w:rPr>
                <w:rFonts w:ascii="Lato" w:hAnsi="Lato"/>
                <w:b/>
                <w:bCs/>
                <w:color w:val="FFFFFF" w:themeColor="background1"/>
              </w:rPr>
              <w:t xml:space="preserve">Table 1: </w:t>
            </w:r>
            <w:r w:rsidR="00187586" w:rsidRPr="00001165">
              <w:rPr>
                <w:rFonts w:ascii="Lato" w:hAnsi="Lato"/>
                <w:b/>
                <w:bCs/>
                <w:color w:val="FFFFFF" w:themeColor="background1"/>
              </w:rPr>
              <w:t>Support-seeking b</w:t>
            </w:r>
            <w:r w:rsidRPr="00001165">
              <w:rPr>
                <w:rFonts w:ascii="Lato" w:hAnsi="Lato"/>
                <w:b/>
                <w:bCs/>
                <w:color w:val="FFFFFF" w:themeColor="background1"/>
              </w:rPr>
              <w:t xml:space="preserve">arriers and challenges </w:t>
            </w:r>
            <w:r w:rsidR="00187586" w:rsidRPr="00001165">
              <w:rPr>
                <w:rFonts w:ascii="Lato" w:hAnsi="Lato"/>
                <w:b/>
                <w:bCs/>
                <w:color w:val="FFFFFF" w:themeColor="background1"/>
              </w:rPr>
              <w:t>described by</w:t>
            </w:r>
            <w:r w:rsidRPr="00001165">
              <w:rPr>
                <w:rFonts w:ascii="Lato" w:hAnsi="Lato"/>
                <w:b/>
                <w:bCs/>
                <w:color w:val="FFFFFF" w:themeColor="background1"/>
              </w:rPr>
              <w:t xml:space="preserve"> GPs who are </w:t>
            </w:r>
            <w:r w:rsidR="00187586" w:rsidRPr="00001165">
              <w:rPr>
                <w:rFonts w:ascii="Lato" w:hAnsi="Lato"/>
                <w:b/>
                <w:bCs/>
                <w:color w:val="FFFFFF" w:themeColor="background1"/>
              </w:rPr>
              <w:t xml:space="preserve">experiencing </w:t>
            </w:r>
            <w:r w:rsidRPr="00001165">
              <w:rPr>
                <w:rFonts w:ascii="Lato" w:hAnsi="Lato"/>
                <w:b/>
                <w:bCs/>
                <w:color w:val="FFFFFF" w:themeColor="background1"/>
              </w:rPr>
              <w:t>domestic abuse</w:t>
            </w:r>
            <w:r w:rsidR="0034553A">
              <w:rPr>
                <w:rFonts w:ascii="Lato" w:hAnsi="Lato"/>
                <w:b/>
                <w:bCs/>
                <w:color w:val="FFFFFF" w:themeColor="background1"/>
              </w:rPr>
              <w:t>.</w:t>
            </w:r>
          </w:p>
        </w:tc>
      </w:tr>
      <w:tr w:rsidR="00E56D62" w:rsidRPr="00001165" w14:paraId="653D52DA" w14:textId="77777777" w:rsidTr="00E2318E">
        <w:tc>
          <w:tcPr>
            <w:tcW w:w="4508" w:type="dxa"/>
            <w:shd w:val="clear" w:color="auto" w:fill="D0FBFC"/>
          </w:tcPr>
          <w:p w14:paraId="70A4801D" w14:textId="08AE33CA" w:rsidR="00E56D62" w:rsidRPr="00001165" w:rsidRDefault="00E56D62" w:rsidP="002D4401">
            <w:pPr>
              <w:rPr>
                <w:rFonts w:ascii="Lato" w:hAnsi="Lato"/>
              </w:rPr>
            </w:pPr>
            <w:r w:rsidRPr="00001165">
              <w:rPr>
                <w:rFonts w:ascii="Lato" w:hAnsi="Lato"/>
              </w:rPr>
              <w:t>‘Think you should know better’</w:t>
            </w:r>
            <w:r w:rsidR="0034553A">
              <w:rPr>
                <w:rFonts w:ascii="Lato" w:hAnsi="Lato"/>
              </w:rPr>
              <w:t>.</w:t>
            </w:r>
          </w:p>
        </w:tc>
        <w:tc>
          <w:tcPr>
            <w:tcW w:w="4508" w:type="dxa"/>
            <w:shd w:val="clear" w:color="auto" w:fill="FFFFFF" w:themeFill="background1"/>
          </w:tcPr>
          <w:p w14:paraId="71D3CBC6" w14:textId="1E058927" w:rsidR="00E56D62" w:rsidRPr="00001165" w:rsidRDefault="00E56D62" w:rsidP="002D4401">
            <w:pPr>
              <w:rPr>
                <w:rFonts w:ascii="Lato" w:hAnsi="Lato"/>
              </w:rPr>
            </w:pPr>
            <w:r w:rsidRPr="00001165">
              <w:rPr>
                <w:rFonts w:ascii="Lato" w:hAnsi="Lato"/>
              </w:rPr>
              <w:t>Internalised stigma</w:t>
            </w:r>
            <w:r w:rsidR="0034553A">
              <w:rPr>
                <w:rFonts w:ascii="Lato" w:hAnsi="Lato"/>
              </w:rPr>
              <w:t>.</w:t>
            </w:r>
          </w:p>
        </w:tc>
      </w:tr>
      <w:tr w:rsidR="00E56D62" w:rsidRPr="00001165" w14:paraId="72C9CB9B" w14:textId="77777777" w:rsidTr="00E2318E">
        <w:tc>
          <w:tcPr>
            <w:tcW w:w="4508" w:type="dxa"/>
            <w:shd w:val="clear" w:color="auto" w:fill="FFFFFF" w:themeFill="background1"/>
          </w:tcPr>
          <w:p w14:paraId="7CA072FF" w14:textId="556B5C8E" w:rsidR="00E56D62" w:rsidRPr="00001165" w:rsidRDefault="00E56D62" w:rsidP="002D4401">
            <w:pPr>
              <w:rPr>
                <w:rFonts w:ascii="Lato" w:hAnsi="Lato"/>
              </w:rPr>
            </w:pPr>
            <w:r w:rsidRPr="00001165">
              <w:rPr>
                <w:rFonts w:ascii="Lato" w:hAnsi="Lato"/>
              </w:rPr>
              <w:t>Sense of shame and embarrassment</w:t>
            </w:r>
            <w:r w:rsidR="0034553A">
              <w:rPr>
                <w:rFonts w:ascii="Lato" w:hAnsi="Lato"/>
              </w:rPr>
              <w:t>.</w:t>
            </w:r>
          </w:p>
        </w:tc>
        <w:tc>
          <w:tcPr>
            <w:tcW w:w="4508" w:type="dxa"/>
            <w:shd w:val="clear" w:color="auto" w:fill="D0FBFC"/>
          </w:tcPr>
          <w:p w14:paraId="32689FDE" w14:textId="12CAA70E" w:rsidR="00E56D62" w:rsidRPr="00001165" w:rsidRDefault="00E56D62" w:rsidP="002D4401">
            <w:pPr>
              <w:rPr>
                <w:rFonts w:ascii="Lato" w:hAnsi="Lato"/>
              </w:rPr>
            </w:pPr>
            <w:r w:rsidRPr="00001165">
              <w:rPr>
                <w:rFonts w:ascii="Lato" w:hAnsi="Lato"/>
              </w:rPr>
              <w:t>Not fitting the stereotype of a victim of domestic abuse</w:t>
            </w:r>
            <w:r w:rsidR="001A1258" w:rsidRPr="00001165">
              <w:rPr>
                <w:rFonts w:ascii="Lato" w:hAnsi="Lato"/>
              </w:rPr>
              <w:t xml:space="preserve"> and therefore not being asked about it</w:t>
            </w:r>
            <w:r w:rsidR="00187586" w:rsidRPr="00001165">
              <w:rPr>
                <w:rFonts w:ascii="Lato" w:hAnsi="Lato"/>
              </w:rPr>
              <w:t xml:space="preserve"> or feeling able to bring it up</w:t>
            </w:r>
            <w:r w:rsidR="0034553A">
              <w:rPr>
                <w:rFonts w:ascii="Lato" w:hAnsi="Lato"/>
              </w:rPr>
              <w:t>.</w:t>
            </w:r>
          </w:p>
        </w:tc>
      </w:tr>
      <w:tr w:rsidR="005141FD" w:rsidRPr="00001165" w14:paraId="638E8D46" w14:textId="77777777" w:rsidTr="00E2318E">
        <w:tc>
          <w:tcPr>
            <w:tcW w:w="4508" w:type="dxa"/>
            <w:shd w:val="clear" w:color="auto" w:fill="D0FBFC"/>
          </w:tcPr>
          <w:p w14:paraId="2F065423" w14:textId="0377740B" w:rsidR="005141FD" w:rsidRPr="00001165" w:rsidRDefault="005141FD" w:rsidP="002D4401">
            <w:pPr>
              <w:rPr>
                <w:rFonts w:ascii="Lato" w:hAnsi="Lato"/>
              </w:rPr>
            </w:pPr>
            <w:r w:rsidRPr="00001165">
              <w:rPr>
                <w:rFonts w:ascii="Lato" w:hAnsi="Lato"/>
              </w:rPr>
              <w:t>Feeling of not being as vulnerable as other victim-survivors</w:t>
            </w:r>
            <w:r w:rsidR="0034553A">
              <w:rPr>
                <w:rFonts w:ascii="Lato" w:hAnsi="Lato"/>
              </w:rPr>
              <w:t>.</w:t>
            </w:r>
          </w:p>
        </w:tc>
        <w:tc>
          <w:tcPr>
            <w:tcW w:w="4508" w:type="dxa"/>
            <w:shd w:val="clear" w:color="auto" w:fill="FFFFFF" w:themeFill="background1"/>
          </w:tcPr>
          <w:p w14:paraId="20D697E9" w14:textId="18AB8711" w:rsidR="005141FD" w:rsidRPr="00001165" w:rsidRDefault="005141FD" w:rsidP="002D4401">
            <w:pPr>
              <w:rPr>
                <w:rFonts w:ascii="Lato" w:hAnsi="Lato"/>
              </w:rPr>
            </w:pPr>
            <w:r w:rsidRPr="00001165">
              <w:rPr>
                <w:rFonts w:ascii="Lato" w:hAnsi="Lato"/>
              </w:rPr>
              <w:t xml:space="preserve">Being unsure if </w:t>
            </w:r>
            <w:r w:rsidR="00187586" w:rsidRPr="00001165">
              <w:rPr>
                <w:rFonts w:ascii="Lato" w:hAnsi="Lato"/>
              </w:rPr>
              <w:t>ou</w:t>
            </w:r>
            <w:r w:rsidRPr="00001165">
              <w:rPr>
                <w:rFonts w:ascii="Lato" w:hAnsi="Lato"/>
              </w:rPr>
              <w:t>r experience ‘counts’ as abuse, or is ‘as bad’ as patients’ experiences</w:t>
            </w:r>
            <w:r w:rsidR="0034553A">
              <w:rPr>
                <w:rFonts w:ascii="Lato" w:hAnsi="Lato"/>
              </w:rPr>
              <w:t>.</w:t>
            </w:r>
          </w:p>
        </w:tc>
      </w:tr>
      <w:tr w:rsidR="005141FD" w:rsidRPr="00001165" w14:paraId="11CB516F" w14:textId="77777777" w:rsidTr="00E2318E">
        <w:tc>
          <w:tcPr>
            <w:tcW w:w="4508" w:type="dxa"/>
            <w:shd w:val="clear" w:color="auto" w:fill="FFFFFF" w:themeFill="background1"/>
          </w:tcPr>
          <w:p w14:paraId="05329C13" w14:textId="07694C14" w:rsidR="005141FD" w:rsidRPr="00001165" w:rsidRDefault="005141FD" w:rsidP="002D4401">
            <w:pPr>
              <w:rPr>
                <w:rFonts w:ascii="Lato" w:hAnsi="Lato"/>
              </w:rPr>
            </w:pPr>
            <w:r w:rsidRPr="00001165">
              <w:rPr>
                <w:rFonts w:ascii="Lato" w:hAnsi="Lato"/>
              </w:rPr>
              <w:t xml:space="preserve">A </w:t>
            </w:r>
            <w:r w:rsidRPr="00001165">
              <w:rPr>
                <w:rFonts w:ascii="Lato" w:hAnsi="Lato"/>
                <w:shd w:val="clear" w:color="auto" w:fill="FFFFFF" w:themeFill="background1"/>
              </w:rPr>
              <w:t>tendency to medicalise the abusive person’s behaviour rather than name it as abusive</w:t>
            </w:r>
            <w:r w:rsidR="0034553A">
              <w:rPr>
                <w:rFonts w:ascii="Lato" w:hAnsi="Lato"/>
                <w:shd w:val="clear" w:color="auto" w:fill="FFFFFF" w:themeFill="background1"/>
              </w:rPr>
              <w:t>.</w:t>
            </w:r>
          </w:p>
        </w:tc>
        <w:tc>
          <w:tcPr>
            <w:tcW w:w="4508" w:type="dxa"/>
            <w:shd w:val="clear" w:color="auto" w:fill="D0FBFC"/>
          </w:tcPr>
          <w:p w14:paraId="019A26B3" w14:textId="6D9857E1" w:rsidR="005141FD" w:rsidRPr="00001165" w:rsidRDefault="00187586" w:rsidP="002D4401">
            <w:pPr>
              <w:rPr>
                <w:rFonts w:ascii="Lato" w:hAnsi="Lato"/>
              </w:rPr>
            </w:pPr>
            <w:r w:rsidRPr="00001165">
              <w:rPr>
                <w:rFonts w:ascii="Lato" w:hAnsi="Lato"/>
              </w:rPr>
              <w:t>Our</w:t>
            </w:r>
            <w:r w:rsidR="005141FD" w:rsidRPr="00001165">
              <w:rPr>
                <w:rFonts w:ascii="Lato" w:hAnsi="Lato"/>
              </w:rPr>
              <w:t xml:space="preserve"> own healthcare professionals and family court professionals assuming that ‘doctors don’t experience domestic abuse’</w:t>
            </w:r>
            <w:r w:rsidR="0034553A">
              <w:rPr>
                <w:rFonts w:ascii="Lato" w:hAnsi="Lato"/>
              </w:rPr>
              <w:t>.</w:t>
            </w:r>
          </w:p>
        </w:tc>
      </w:tr>
      <w:tr w:rsidR="005141FD" w:rsidRPr="00001165" w14:paraId="598E223E" w14:textId="77777777" w:rsidTr="00E2318E">
        <w:tc>
          <w:tcPr>
            <w:tcW w:w="4508" w:type="dxa"/>
            <w:shd w:val="clear" w:color="auto" w:fill="D0FBFC"/>
          </w:tcPr>
          <w:p w14:paraId="184AB738" w14:textId="087050EC" w:rsidR="005141FD" w:rsidRPr="00001165" w:rsidRDefault="00C75A36" w:rsidP="002D4401">
            <w:pPr>
              <w:rPr>
                <w:rFonts w:ascii="Lato" w:hAnsi="Lato"/>
              </w:rPr>
            </w:pPr>
            <w:r w:rsidRPr="00001165">
              <w:rPr>
                <w:rFonts w:ascii="Lato" w:hAnsi="Lato"/>
              </w:rPr>
              <w:t>Being discredited to others, including with false mental health diagnoses, particularly if the abusive person is a doctor or healthcare professional</w:t>
            </w:r>
            <w:r w:rsidR="0034553A">
              <w:rPr>
                <w:rFonts w:ascii="Lato" w:hAnsi="Lato"/>
              </w:rPr>
              <w:t>.</w:t>
            </w:r>
          </w:p>
        </w:tc>
        <w:tc>
          <w:tcPr>
            <w:tcW w:w="4508" w:type="dxa"/>
            <w:shd w:val="clear" w:color="auto" w:fill="FFFFFF" w:themeFill="background1"/>
          </w:tcPr>
          <w:p w14:paraId="05639D17" w14:textId="57DD1CB7" w:rsidR="005141FD" w:rsidRPr="00001165" w:rsidRDefault="00C75A36" w:rsidP="002D4401">
            <w:pPr>
              <w:rPr>
                <w:rFonts w:ascii="Lato" w:hAnsi="Lato"/>
              </w:rPr>
            </w:pPr>
            <w:r w:rsidRPr="00001165">
              <w:rPr>
                <w:rFonts w:ascii="Lato" w:hAnsi="Lato"/>
              </w:rPr>
              <w:t>Lack of support at work including to attend appointments or court, or to take leave and recover</w:t>
            </w:r>
            <w:r w:rsidR="0034553A">
              <w:rPr>
                <w:rFonts w:ascii="Lato" w:hAnsi="Lato"/>
              </w:rPr>
              <w:t>.</w:t>
            </w:r>
          </w:p>
        </w:tc>
      </w:tr>
      <w:tr w:rsidR="00C75A36" w:rsidRPr="00001165" w14:paraId="2F9233D5" w14:textId="77777777" w:rsidTr="00E2318E">
        <w:tc>
          <w:tcPr>
            <w:tcW w:w="4508" w:type="dxa"/>
            <w:shd w:val="clear" w:color="auto" w:fill="FFFFFF" w:themeFill="background1"/>
          </w:tcPr>
          <w:p w14:paraId="2DD397B2" w14:textId="58A36E0C" w:rsidR="00C75A36" w:rsidRPr="00001165" w:rsidRDefault="00C75A36" w:rsidP="002D4401">
            <w:pPr>
              <w:rPr>
                <w:rFonts w:ascii="Lato" w:hAnsi="Lato"/>
              </w:rPr>
            </w:pPr>
            <w:r w:rsidRPr="00001165">
              <w:rPr>
                <w:rFonts w:ascii="Lato" w:hAnsi="Lato"/>
              </w:rPr>
              <w:t>Perception of a judgemental medical culture</w:t>
            </w:r>
            <w:r w:rsidR="0034553A">
              <w:rPr>
                <w:rFonts w:ascii="Lato" w:hAnsi="Lato"/>
              </w:rPr>
              <w:t>.</w:t>
            </w:r>
          </w:p>
        </w:tc>
        <w:tc>
          <w:tcPr>
            <w:tcW w:w="4508" w:type="dxa"/>
            <w:shd w:val="clear" w:color="auto" w:fill="D0FBFC"/>
          </w:tcPr>
          <w:p w14:paraId="296F5810" w14:textId="10C1ACD6" w:rsidR="00C75A36" w:rsidRPr="00001165" w:rsidRDefault="00C75A36" w:rsidP="002D4401">
            <w:pPr>
              <w:rPr>
                <w:rFonts w:ascii="Lato" w:hAnsi="Lato"/>
              </w:rPr>
            </w:pPr>
            <w:r w:rsidRPr="00001165">
              <w:rPr>
                <w:rFonts w:ascii="Lato" w:hAnsi="Lato"/>
              </w:rPr>
              <w:t>Work culture leaves little time for self-care</w:t>
            </w:r>
            <w:r w:rsidR="0034553A">
              <w:rPr>
                <w:rFonts w:ascii="Lato" w:hAnsi="Lato"/>
              </w:rPr>
              <w:t>.</w:t>
            </w:r>
          </w:p>
        </w:tc>
      </w:tr>
      <w:tr w:rsidR="00E56D62" w:rsidRPr="00001165" w14:paraId="3F498F93" w14:textId="77777777" w:rsidTr="00E2318E">
        <w:tc>
          <w:tcPr>
            <w:tcW w:w="4508" w:type="dxa"/>
            <w:shd w:val="clear" w:color="auto" w:fill="D0FBFC"/>
          </w:tcPr>
          <w:p w14:paraId="4294EFD8" w14:textId="7110457C" w:rsidR="00E56D62" w:rsidRPr="00001165" w:rsidRDefault="00E56D62" w:rsidP="002D4401">
            <w:pPr>
              <w:rPr>
                <w:rFonts w:ascii="Lato" w:hAnsi="Lato"/>
              </w:rPr>
            </w:pPr>
            <w:r w:rsidRPr="00001165">
              <w:rPr>
                <w:rFonts w:ascii="Lato" w:hAnsi="Lato"/>
              </w:rPr>
              <w:t xml:space="preserve">‘Doctor status’ being used against </w:t>
            </w:r>
            <w:r w:rsidR="00187586" w:rsidRPr="00001165">
              <w:rPr>
                <w:rFonts w:ascii="Lato" w:hAnsi="Lato"/>
              </w:rPr>
              <w:t xml:space="preserve">us as a tool of control or abuse, </w:t>
            </w:r>
            <w:r w:rsidRPr="00001165">
              <w:rPr>
                <w:rFonts w:ascii="Lato" w:hAnsi="Lato"/>
              </w:rPr>
              <w:t xml:space="preserve">including threats to report </w:t>
            </w:r>
            <w:r w:rsidR="00187586" w:rsidRPr="00001165">
              <w:rPr>
                <w:rFonts w:ascii="Lato" w:hAnsi="Lato"/>
              </w:rPr>
              <w:t>us</w:t>
            </w:r>
            <w:r w:rsidRPr="00001165">
              <w:rPr>
                <w:rFonts w:ascii="Lato" w:hAnsi="Lato"/>
              </w:rPr>
              <w:t xml:space="preserve"> to the GMC</w:t>
            </w:r>
            <w:r w:rsidR="0034553A">
              <w:rPr>
                <w:rFonts w:ascii="Lato" w:hAnsi="Lato"/>
              </w:rPr>
              <w:t>.</w:t>
            </w:r>
          </w:p>
        </w:tc>
        <w:tc>
          <w:tcPr>
            <w:tcW w:w="4508" w:type="dxa"/>
            <w:shd w:val="clear" w:color="auto" w:fill="FFFFFF" w:themeFill="background1"/>
          </w:tcPr>
          <w:p w14:paraId="66C21918" w14:textId="1846ABA6" w:rsidR="00E56D62" w:rsidRPr="00001165" w:rsidRDefault="00C75A36" w:rsidP="002D4401">
            <w:pPr>
              <w:rPr>
                <w:rFonts w:ascii="Lato" w:hAnsi="Lato"/>
              </w:rPr>
            </w:pPr>
            <w:r w:rsidRPr="00001165">
              <w:rPr>
                <w:rFonts w:ascii="Lato" w:hAnsi="Lato"/>
              </w:rPr>
              <w:t xml:space="preserve">Fears that </w:t>
            </w:r>
            <w:r w:rsidR="00187586" w:rsidRPr="00001165">
              <w:rPr>
                <w:rFonts w:ascii="Lato" w:hAnsi="Lato"/>
              </w:rPr>
              <w:t xml:space="preserve">the </w:t>
            </w:r>
            <w:r w:rsidRPr="00001165">
              <w:rPr>
                <w:rFonts w:ascii="Lato" w:hAnsi="Lato"/>
              </w:rPr>
              <w:t xml:space="preserve">GMC or </w:t>
            </w:r>
            <w:r w:rsidR="00187586" w:rsidRPr="00001165">
              <w:rPr>
                <w:rFonts w:ascii="Lato" w:hAnsi="Lato"/>
              </w:rPr>
              <w:t xml:space="preserve">our </w:t>
            </w:r>
            <w:r w:rsidRPr="00001165">
              <w:rPr>
                <w:rFonts w:ascii="Lato" w:hAnsi="Lato"/>
              </w:rPr>
              <w:t xml:space="preserve">employer will question </w:t>
            </w:r>
            <w:r w:rsidR="00187586" w:rsidRPr="00001165">
              <w:rPr>
                <w:rFonts w:ascii="Lato" w:hAnsi="Lato"/>
              </w:rPr>
              <w:t xml:space="preserve">our </w:t>
            </w:r>
            <w:r w:rsidRPr="00001165">
              <w:rPr>
                <w:rFonts w:ascii="Lato" w:hAnsi="Lato"/>
              </w:rPr>
              <w:t xml:space="preserve">fitness to practice if </w:t>
            </w:r>
            <w:r w:rsidR="00187586" w:rsidRPr="00001165">
              <w:rPr>
                <w:rFonts w:ascii="Lato" w:hAnsi="Lato"/>
              </w:rPr>
              <w:t>we</w:t>
            </w:r>
            <w:r w:rsidRPr="00001165">
              <w:rPr>
                <w:rFonts w:ascii="Lato" w:hAnsi="Lato"/>
              </w:rPr>
              <w:t xml:space="preserve"> disclose th</w:t>
            </w:r>
            <w:r w:rsidR="00187586" w:rsidRPr="00001165">
              <w:rPr>
                <w:rFonts w:ascii="Lato" w:hAnsi="Lato"/>
              </w:rPr>
              <w:t>at we</w:t>
            </w:r>
            <w:r w:rsidRPr="00001165">
              <w:rPr>
                <w:rFonts w:ascii="Lato" w:hAnsi="Lato"/>
              </w:rPr>
              <w:t xml:space="preserve"> are experiencing domestic abuse</w:t>
            </w:r>
            <w:r w:rsidR="0034553A">
              <w:rPr>
                <w:rFonts w:ascii="Lato" w:hAnsi="Lato"/>
              </w:rPr>
              <w:t>.</w:t>
            </w:r>
          </w:p>
        </w:tc>
      </w:tr>
      <w:tr w:rsidR="00E56D62" w:rsidRPr="00001165" w14:paraId="54471F17" w14:textId="77777777" w:rsidTr="00E2318E">
        <w:tc>
          <w:tcPr>
            <w:tcW w:w="4508" w:type="dxa"/>
            <w:shd w:val="clear" w:color="auto" w:fill="FFFFFF" w:themeFill="background1"/>
          </w:tcPr>
          <w:p w14:paraId="0415DCCA" w14:textId="6A33ADAF" w:rsidR="00E56D62" w:rsidRPr="00001165" w:rsidRDefault="00E56D62" w:rsidP="002D4401">
            <w:pPr>
              <w:rPr>
                <w:rFonts w:ascii="Lato" w:hAnsi="Lato"/>
              </w:rPr>
            </w:pPr>
            <w:r w:rsidRPr="00001165">
              <w:rPr>
                <w:rFonts w:ascii="Lato" w:hAnsi="Lato"/>
              </w:rPr>
              <w:t xml:space="preserve">Lack of confidential </w:t>
            </w:r>
            <w:r w:rsidR="005141FD" w:rsidRPr="00001165">
              <w:rPr>
                <w:rFonts w:ascii="Lato" w:hAnsi="Lato"/>
              </w:rPr>
              <w:t xml:space="preserve">domestic abuse </w:t>
            </w:r>
            <w:r w:rsidRPr="00001165">
              <w:rPr>
                <w:rFonts w:ascii="Lato" w:hAnsi="Lato"/>
              </w:rPr>
              <w:t>services for doctors</w:t>
            </w:r>
            <w:r w:rsidR="0034553A">
              <w:rPr>
                <w:rFonts w:ascii="Lato" w:hAnsi="Lato"/>
              </w:rPr>
              <w:t>.</w:t>
            </w:r>
          </w:p>
        </w:tc>
        <w:tc>
          <w:tcPr>
            <w:tcW w:w="4508" w:type="dxa"/>
            <w:shd w:val="clear" w:color="auto" w:fill="D0FBFC"/>
          </w:tcPr>
          <w:p w14:paraId="55C3D173" w14:textId="5B9AFD1F" w:rsidR="00E56D62" w:rsidRPr="00001165" w:rsidRDefault="00187586" w:rsidP="002D4401">
            <w:pPr>
              <w:rPr>
                <w:rFonts w:ascii="Lato" w:hAnsi="Lato"/>
              </w:rPr>
            </w:pPr>
            <w:r w:rsidRPr="00001165">
              <w:rPr>
                <w:rFonts w:ascii="Lato" w:hAnsi="Lato"/>
              </w:rPr>
              <w:t>Not wanting to access</w:t>
            </w:r>
            <w:r w:rsidR="00E56D62" w:rsidRPr="00001165">
              <w:rPr>
                <w:rFonts w:ascii="Lato" w:hAnsi="Lato"/>
              </w:rPr>
              <w:t xml:space="preserve"> local </w:t>
            </w:r>
            <w:r w:rsidR="005141FD" w:rsidRPr="00001165">
              <w:rPr>
                <w:rFonts w:ascii="Lato" w:hAnsi="Lato"/>
              </w:rPr>
              <w:t xml:space="preserve">domestic abuse </w:t>
            </w:r>
            <w:r w:rsidR="00E56D62" w:rsidRPr="00001165">
              <w:rPr>
                <w:rFonts w:ascii="Lato" w:hAnsi="Lato"/>
              </w:rPr>
              <w:t xml:space="preserve">services where </w:t>
            </w:r>
            <w:r w:rsidRPr="00001165">
              <w:rPr>
                <w:rFonts w:ascii="Lato" w:hAnsi="Lato"/>
              </w:rPr>
              <w:t>we</w:t>
            </w:r>
            <w:r w:rsidR="00C75A36" w:rsidRPr="00001165">
              <w:rPr>
                <w:rFonts w:ascii="Lato" w:hAnsi="Lato"/>
              </w:rPr>
              <w:t xml:space="preserve"> refer </w:t>
            </w:r>
            <w:r w:rsidRPr="00001165">
              <w:rPr>
                <w:rFonts w:ascii="Lato" w:hAnsi="Lato"/>
              </w:rPr>
              <w:t>our</w:t>
            </w:r>
            <w:r w:rsidR="00C75A36" w:rsidRPr="00001165">
              <w:rPr>
                <w:rFonts w:ascii="Lato" w:hAnsi="Lato"/>
              </w:rPr>
              <w:t xml:space="preserve"> patients</w:t>
            </w:r>
            <w:r w:rsidRPr="00001165">
              <w:rPr>
                <w:rFonts w:ascii="Lato" w:hAnsi="Lato"/>
              </w:rPr>
              <w:t>, and where we wor</w:t>
            </w:r>
            <w:r w:rsidR="00E56D62" w:rsidRPr="00001165">
              <w:rPr>
                <w:rFonts w:ascii="Lato" w:hAnsi="Lato"/>
              </w:rPr>
              <w:t>k with</w:t>
            </w:r>
            <w:r w:rsidRPr="00001165">
              <w:rPr>
                <w:rFonts w:ascii="Lato" w:hAnsi="Lato"/>
              </w:rPr>
              <w:t>, or know,</w:t>
            </w:r>
            <w:r w:rsidR="00E56D62" w:rsidRPr="00001165">
              <w:rPr>
                <w:rFonts w:ascii="Lato" w:hAnsi="Lato"/>
              </w:rPr>
              <w:t xml:space="preserve"> </w:t>
            </w:r>
            <w:r w:rsidRPr="00001165">
              <w:rPr>
                <w:rFonts w:ascii="Lato" w:hAnsi="Lato"/>
              </w:rPr>
              <w:t>the staff</w:t>
            </w:r>
            <w:r w:rsidR="0034553A">
              <w:rPr>
                <w:rFonts w:ascii="Lato" w:hAnsi="Lato"/>
              </w:rPr>
              <w:t>.</w:t>
            </w:r>
          </w:p>
        </w:tc>
      </w:tr>
      <w:tr w:rsidR="00E56D62" w:rsidRPr="00001165" w14:paraId="6E9CC430" w14:textId="77777777" w:rsidTr="00E2318E">
        <w:tc>
          <w:tcPr>
            <w:tcW w:w="4508" w:type="dxa"/>
            <w:shd w:val="clear" w:color="auto" w:fill="D0FBFC"/>
          </w:tcPr>
          <w:p w14:paraId="4DADB8E2" w14:textId="63ED7357" w:rsidR="00E56D62" w:rsidRPr="00001165" w:rsidRDefault="00C75A36" w:rsidP="002D4401">
            <w:pPr>
              <w:rPr>
                <w:rFonts w:ascii="Lato" w:hAnsi="Lato"/>
              </w:rPr>
            </w:pPr>
            <w:r w:rsidRPr="00001165">
              <w:rPr>
                <w:rFonts w:ascii="Lato" w:hAnsi="Lato"/>
              </w:rPr>
              <w:t>Concern about reporting the abuse</w:t>
            </w:r>
            <w:r w:rsidR="00187586" w:rsidRPr="00001165">
              <w:rPr>
                <w:rFonts w:ascii="Lato" w:hAnsi="Lato"/>
              </w:rPr>
              <w:t>:</w:t>
            </w:r>
            <w:r w:rsidRPr="00001165">
              <w:rPr>
                <w:rFonts w:ascii="Lato" w:hAnsi="Lato"/>
              </w:rPr>
              <w:t xml:space="preserve"> the abusive person is also a </w:t>
            </w:r>
            <w:proofErr w:type="gramStart"/>
            <w:r w:rsidRPr="00001165">
              <w:rPr>
                <w:rFonts w:ascii="Lato" w:hAnsi="Lato"/>
              </w:rPr>
              <w:t>doctor</w:t>
            </w:r>
            <w:proofErr w:type="gramEnd"/>
            <w:r w:rsidRPr="00001165">
              <w:rPr>
                <w:rFonts w:ascii="Lato" w:hAnsi="Lato"/>
              </w:rPr>
              <w:t xml:space="preserve"> </w:t>
            </w:r>
            <w:r w:rsidR="00187586" w:rsidRPr="00001165">
              <w:rPr>
                <w:rFonts w:ascii="Lato" w:hAnsi="Lato"/>
              </w:rPr>
              <w:t>and we</w:t>
            </w:r>
            <w:r w:rsidRPr="00001165">
              <w:rPr>
                <w:rFonts w:ascii="Lato" w:hAnsi="Lato"/>
              </w:rPr>
              <w:t xml:space="preserve"> fear not being believed or being blamed</w:t>
            </w:r>
            <w:r w:rsidR="0034553A">
              <w:rPr>
                <w:rFonts w:ascii="Lato" w:hAnsi="Lato"/>
              </w:rPr>
              <w:t>.</w:t>
            </w:r>
          </w:p>
        </w:tc>
        <w:tc>
          <w:tcPr>
            <w:tcW w:w="4508" w:type="dxa"/>
            <w:shd w:val="clear" w:color="auto" w:fill="FFFFFF" w:themeFill="background1"/>
          </w:tcPr>
          <w:p w14:paraId="1C9A82E8" w14:textId="276EABB8" w:rsidR="00E56D62" w:rsidRPr="00001165" w:rsidRDefault="00C75A36" w:rsidP="002D4401">
            <w:pPr>
              <w:rPr>
                <w:rFonts w:ascii="Lato" w:hAnsi="Lato"/>
              </w:rPr>
            </w:pPr>
            <w:r w:rsidRPr="00001165">
              <w:rPr>
                <w:rFonts w:ascii="Lato" w:hAnsi="Lato"/>
              </w:rPr>
              <w:t>Fears about retaliation or implications o</w:t>
            </w:r>
            <w:r w:rsidR="00187586" w:rsidRPr="00001165">
              <w:rPr>
                <w:rFonts w:ascii="Lato" w:hAnsi="Lato"/>
              </w:rPr>
              <w:t>f</w:t>
            </w:r>
            <w:r w:rsidRPr="00001165">
              <w:rPr>
                <w:rFonts w:ascii="Lato" w:hAnsi="Lato"/>
              </w:rPr>
              <w:t xml:space="preserve"> reporting an abusive person who is a doctor</w:t>
            </w:r>
            <w:r w:rsidR="0034553A">
              <w:rPr>
                <w:rFonts w:ascii="Lato" w:hAnsi="Lato"/>
              </w:rPr>
              <w:t>.</w:t>
            </w:r>
          </w:p>
        </w:tc>
      </w:tr>
      <w:tr w:rsidR="00E56D62" w:rsidRPr="00001165" w14:paraId="71461D76" w14:textId="77777777" w:rsidTr="00E2318E">
        <w:tc>
          <w:tcPr>
            <w:tcW w:w="4508" w:type="dxa"/>
            <w:shd w:val="clear" w:color="auto" w:fill="FFFFFF" w:themeFill="background1"/>
          </w:tcPr>
          <w:p w14:paraId="41DC385A" w14:textId="5BBE86E3" w:rsidR="00E56D62" w:rsidRPr="00001165" w:rsidRDefault="00E56D62" w:rsidP="002D4401">
            <w:pPr>
              <w:rPr>
                <w:rFonts w:ascii="Lato" w:hAnsi="Lato"/>
              </w:rPr>
            </w:pPr>
            <w:r w:rsidRPr="00001165">
              <w:rPr>
                <w:rFonts w:ascii="Lato" w:hAnsi="Lato"/>
              </w:rPr>
              <w:t xml:space="preserve">Abusive person being able to access </w:t>
            </w:r>
            <w:r w:rsidR="00187586" w:rsidRPr="00001165">
              <w:rPr>
                <w:rFonts w:ascii="Lato" w:hAnsi="Lato"/>
              </w:rPr>
              <w:t xml:space="preserve">our </w:t>
            </w:r>
            <w:r w:rsidRPr="00001165">
              <w:rPr>
                <w:rFonts w:ascii="Lato" w:hAnsi="Lato"/>
              </w:rPr>
              <w:t>medical records if they are also a doctor</w:t>
            </w:r>
            <w:r w:rsidR="00C75A36" w:rsidRPr="00001165">
              <w:rPr>
                <w:rFonts w:ascii="Lato" w:hAnsi="Lato"/>
              </w:rPr>
              <w:t xml:space="preserve"> or healthcare professional</w:t>
            </w:r>
            <w:r w:rsidR="0034553A">
              <w:rPr>
                <w:rFonts w:ascii="Lato" w:hAnsi="Lato"/>
              </w:rPr>
              <w:t>.</w:t>
            </w:r>
          </w:p>
        </w:tc>
        <w:tc>
          <w:tcPr>
            <w:tcW w:w="4508" w:type="dxa"/>
            <w:shd w:val="clear" w:color="auto" w:fill="D0FBFC"/>
          </w:tcPr>
          <w:p w14:paraId="386AB8F3" w14:textId="37499286" w:rsidR="00E56D62" w:rsidRPr="00001165" w:rsidRDefault="00C077FD" w:rsidP="002D4401">
            <w:pPr>
              <w:rPr>
                <w:rFonts w:ascii="Lato" w:hAnsi="Lato"/>
              </w:rPr>
            </w:pPr>
            <w:r w:rsidRPr="00001165">
              <w:rPr>
                <w:rFonts w:ascii="Lato" w:hAnsi="Lato"/>
              </w:rPr>
              <w:t xml:space="preserve">Financial challenges </w:t>
            </w:r>
            <w:r w:rsidR="004C0204" w:rsidRPr="00001165">
              <w:rPr>
                <w:rFonts w:ascii="Lato" w:hAnsi="Lato"/>
              </w:rPr>
              <w:t xml:space="preserve">such as funding MRCGP </w:t>
            </w:r>
            <w:r w:rsidR="0034139D" w:rsidRPr="00001165">
              <w:rPr>
                <w:rFonts w:ascii="Lato" w:hAnsi="Lato"/>
              </w:rPr>
              <w:t xml:space="preserve">or childcare </w:t>
            </w:r>
            <w:r w:rsidR="004C0204" w:rsidRPr="00001165">
              <w:rPr>
                <w:rFonts w:ascii="Lato" w:hAnsi="Lato"/>
              </w:rPr>
              <w:t>when there is financial abuse</w:t>
            </w:r>
            <w:r w:rsidR="0034553A">
              <w:rPr>
                <w:rFonts w:ascii="Lato" w:hAnsi="Lato"/>
              </w:rPr>
              <w:t>.</w:t>
            </w:r>
          </w:p>
        </w:tc>
      </w:tr>
    </w:tbl>
    <w:p w14:paraId="002FA10C" w14:textId="77777777" w:rsidR="0034553A" w:rsidRDefault="0034553A" w:rsidP="002D4401">
      <w:pPr>
        <w:rPr>
          <w:rFonts w:ascii="Lato" w:hAnsi="Lato"/>
          <w:b/>
          <w:bCs/>
          <w:color w:val="00B0F0"/>
        </w:rPr>
      </w:pPr>
    </w:p>
    <w:p w14:paraId="3380CB52" w14:textId="1C86F347" w:rsidR="001A3160" w:rsidRPr="00001165" w:rsidRDefault="0097319D" w:rsidP="002D4401">
      <w:pPr>
        <w:rPr>
          <w:rFonts w:ascii="Lato" w:hAnsi="Lato"/>
          <w:b/>
          <w:bCs/>
          <w:color w:val="00B0F0"/>
        </w:rPr>
      </w:pPr>
      <w:r w:rsidRPr="00001165">
        <w:rPr>
          <w:rFonts w:ascii="Lato" w:hAnsi="Lato"/>
          <w:b/>
          <w:bCs/>
          <w:color w:val="00B0F0"/>
        </w:rPr>
        <w:t>When might you suspect</w:t>
      </w:r>
      <w:r w:rsidR="001A3160" w:rsidRPr="00001165">
        <w:rPr>
          <w:rFonts w:ascii="Lato" w:hAnsi="Lato"/>
          <w:b/>
          <w:bCs/>
          <w:color w:val="00B0F0"/>
        </w:rPr>
        <w:t xml:space="preserve"> a GP colleague is experiencing domestic abuse?</w:t>
      </w:r>
    </w:p>
    <w:p w14:paraId="416F160E" w14:textId="0AA0BA5C" w:rsidR="001A3160" w:rsidRPr="00001165" w:rsidRDefault="001A3160" w:rsidP="002D4401">
      <w:pPr>
        <w:rPr>
          <w:rFonts w:ascii="Lato" w:hAnsi="Lato"/>
        </w:rPr>
      </w:pPr>
      <w:r w:rsidRPr="00001165">
        <w:rPr>
          <w:rFonts w:ascii="Lato" w:hAnsi="Lato"/>
        </w:rPr>
        <w:t xml:space="preserve">The RCGP Safeguarding toolkit’s section on </w:t>
      </w:r>
      <w:r w:rsidR="0034553A">
        <w:rPr>
          <w:rFonts w:ascii="Lato" w:hAnsi="Lato"/>
        </w:rPr>
        <w:t>d</w:t>
      </w:r>
      <w:r w:rsidRPr="00001165">
        <w:rPr>
          <w:rFonts w:ascii="Lato" w:hAnsi="Lato"/>
        </w:rPr>
        <w:t xml:space="preserve">omestic </w:t>
      </w:r>
      <w:r w:rsidR="0034553A">
        <w:rPr>
          <w:rFonts w:ascii="Lato" w:hAnsi="Lato"/>
        </w:rPr>
        <w:t>a</w:t>
      </w:r>
      <w:r w:rsidRPr="00001165">
        <w:rPr>
          <w:rFonts w:ascii="Lato" w:hAnsi="Lato"/>
        </w:rPr>
        <w:t xml:space="preserve">buse provides </w:t>
      </w:r>
      <w:r w:rsidR="00C077FD" w:rsidRPr="00001165">
        <w:rPr>
          <w:rFonts w:ascii="Lato" w:hAnsi="Lato"/>
        </w:rPr>
        <w:t>information on what domestic abuse is and what</w:t>
      </w:r>
      <w:r w:rsidR="0034553A">
        <w:rPr>
          <w:rFonts w:ascii="Lato" w:hAnsi="Lato"/>
        </w:rPr>
        <w:t xml:space="preserve"> the signs</w:t>
      </w:r>
      <w:r w:rsidR="00C077FD" w:rsidRPr="00001165">
        <w:rPr>
          <w:rFonts w:ascii="Lato" w:hAnsi="Lato"/>
        </w:rPr>
        <w:t xml:space="preserve"> might be:</w:t>
      </w:r>
      <w:r w:rsidRPr="00001165">
        <w:rPr>
          <w:rFonts w:ascii="Lato" w:hAnsi="Lato"/>
        </w:rPr>
        <w:t xml:space="preserve"> </w:t>
      </w:r>
      <w:hyperlink r:id="rId13" w:history="1">
        <w:r w:rsidRPr="00001165">
          <w:rPr>
            <w:rStyle w:val="Hyperlink"/>
            <w:rFonts w:ascii="Lato" w:hAnsi="Lato"/>
          </w:rPr>
          <w:t>RCGP Safeguarding toolkit: Domestic abuse (covers child and adult) | RCGP Learning</w:t>
        </w:r>
      </w:hyperlink>
      <w:r w:rsidRPr="00001165">
        <w:rPr>
          <w:rFonts w:ascii="Lato" w:hAnsi="Lato"/>
        </w:rPr>
        <w:t>.</w:t>
      </w:r>
    </w:p>
    <w:p w14:paraId="5039E47A" w14:textId="184803A5" w:rsidR="00C077FD" w:rsidRPr="00001165" w:rsidRDefault="0097319D" w:rsidP="002D4401">
      <w:pPr>
        <w:rPr>
          <w:rFonts w:ascii="Lato" w:hAnsi="Lato"/>
        </w:rPr>
      </w:pPr>
      <w:r w:rsidRPr="00001165">
        <w:rPr>
          <w:rFonts w:ascii="Lato" w:hAnsi="Lato"/>
        </w:rPr>
        <w:t xml:space="preserve">Victim-survivors might make a disclosure and tell someone. Outside of that, </w:t>
      </w:r>
      <w:r w:rsidR="00C077FD" w:rsidRPr="00001165">
        <w:rPr>
          <w:rFonts w:ascii="Lato" w:hAnsi="Lato"/>
        </w:rPr>
        <w:t xml:space="preserve">there </w:t>
      </w:r>
      <w:r w:rsidRPr="00001165">
        <w:rPr>
          <w:rFonts w:ascii="Lato" w:hAnsi="Lato"/>
        </w:rPr>
        <w:t xml:space="preserve">are </w:t>
      </w:r>
      <w:r w:rsidR="0034139D" w:rsidRPr="00001165">
        <w:rPr>
          <w:rFonts w:ascii="Lato" w:hAnsi="Lato"/>
        </w:rPr>
        <w:t>particular signs that might be present in a work environment</w:t>
      </w:r>
      <w:r w:rsidR="00755F96" w:rsidRPr="00001165">
        <w:rPr>
          <w:rFonts w:ascii="Lato" w:hAnsi="Lato"/>
        </w:rPr>
        <w:t xml:space="preserve"> </w:t>
      </w:r>
      <w:r w:rsidR="00290191" w:rsidRPr="00001165">
        <w:rPr>
          <w:rFonts w:ascii="Lato" w:hAnsi="Lato"/>
        </w:rPr>
        <w:t xml:space="preserve">which are set out in the table below </w:t>
      </w:r>
      <w:r w:rsidR="00755F96" w:rsidRPr="00001165">
        <w:rPr>
          <w:rFonts w:ascii="Lato" w:hAnsi="Lato"/>
        </w:rPr>
        <w:t>(3)</w:t>
      </w:r>
      <w:r w:rsidR="00290191" w:rsidRPr="00001165">
        <w:rPr>
          <w:rFonts w:ascii="Lato" w:hAnsi="Lato"/>
        </w:rPr>
        <w:t xml:space="preserve">. This </w:t>
      </w:r>
      <w:r w:rsidRPr="00001165">
        <w:rPr>
          <w:rFonts w:ascii="Lato" w:hAnsi="Lato"/>
        </w:rPr>
        <w:t>list is not exhaustive</w:t>
      </w:r>
      <w:r w:rsidR="00290191" w:rsidRPr="00001165">
        <w:rPr>
          <w:rFonts w:ascii="Lato" w:hAnsi="Lato"/>
        </w:rPr>
        <w:t xml:space="preserve"> and there may be many other indicators. </w:t>
      </w:r>
      <w:r w:rsidR="008C557C" w:rsidRPr="00001165">
        <w:rPr>
          <w:rFonts w:ascii="Lato" w:hAnsi="Lato"/>
        </w:rPr>
        <w:t>Please note, all of these can apply even if the person’s relationship has ended</w:t>
      </w:r>
      <w:r w:rsidR="0034553A">
        <w:rPr>
          <w:rFonts w:ascii="Lato" w:hAnsi="Lato"/>
        </w:rPr>
        <w:t>,</w:t>
      </w:r>
      <w:r w:rsidR="008C557C" w:rsidRPr="00001165">
        <w:rPr>
          <w:rFonts w:ascii="Lato" w:hAnsi="Lato"/>
        </w:rPr>
        <w:t xml:space="preserve"> i.e. if the partner is now an ex-partner. Separation increases </w:t>
      </w:r>
      <w:r w:rsidR="0034553A">
        <w:rPr>
          <w:rFonts w:ascii="Lato" w:hAnsi="Lato"/>
        </w:rPr>
        <w:t xml:space="preserve">the </w:t>
      </w:r>
      <w:r w:rsidR="008C557C" w:rsidRPr="00001165">
        <w:rPr>
          <w:rFonts w:ascii="Lato" w:hAnsi="Lato"/>
        </w:rPr>
        <w:t>risk of harm. Post-separation abuse is common.</w:t>
      </w:r>
    </w:p>
    <w:tbl>
      <w:tblPr>
        <w:tblStyle w:val="TableGrid"/>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2249"/>
        <w:gridCol w:w="2248"/>
        <w:gridCol w:w="2249"/>
        <w:gridCol w:w="2250"/>
      </w:tblGrid>
      <w:tr w:rsidR="00755F96" w:rsidRPr="00001165" w14:paraId="449D3DEF" w14:textId="77777777" w:rsidTr="00952990">
        <w:tc>
          <w:tcPr>
            <w:tcW w:w="2254" w:type="dxa"/>
            <w:shd w:val="clear" w:color="auto" w:fill="00B0F0"/>
          </w:tcPr>
          <w:p w14:paraId="6D1A8941" w14:textId="2CE87746" w:rsidR="00755F96" w:rsidRPr="00001165" w:rsidRDefault="00755F96" w:rsidP="002D4401">
            <w:pPr>
              <w:rPr>
                <w:rFonts w:ascii="Lato" w:hAnsi="Lato"/>
                <w:b/>
                <w:bCs/>
                <w:color w:val="FFFFFF" w:themeColor="background1"/>
              </w:rPr>
            </w:pPr>
            <w:r w:rsidRPr="00001165">
              <w:rPr>
                <w:rFonts w:ascii="Lato" w:hAnsi="Lato"/>
                <w:b/>
                <w:bCs/>
                <w:color w:val="FFFFFF" w:themeColor="background1"/>
              </w:rPr>
              <w:t>Work productivity</w:t>
            </w:r>
            <w:r w:rsidR="0034553A">
              <w:rPr>
                <w:rFonts w:ascii="Lato" w:hAnsi="Lato"/>
                <w:b/>
                <w:bCs/>
                <w:color w:val="FFFFFF" w:themeColor="background1"/>
              </w:rPr>
              <w:t>.</w:t>
            </w:r>
          </w:p>
        </w:tc>
        <w:tc>
          <w:tcPr>
            <w:tcW w:w="2254" w:type="dxa"/>
            <w:shd w:val="clear" w:color="auto" w:fill="00B0F0"/>
          </w:tcPr>
          <w:p w14:paraId="2E106C0A" w14:textId="6D348F0B" w:rsidR="00755F96" w:rsidRPr="00001165" w:rsidRDefault="00755F96" w:rsidP="002D4401">
            <w:pPr>
              <w:rPr>
                <w:rFonts w:ascii="Lato" w:hAnsi="Lato"/>
                <w:b/>
                <w:bCs/>
                <w:color w:val="FFFFFF" w:themeColor="background1"/>
              </w:rPr>
            </w:pPr>
            <w:r w:rsidRPr="00001165">
              <w:rPr>
                <w:rFonts w:ascii="Lato" w:hAnsi="Lato"/>
                <w:b/>
                <w:bCs/>
                <w:color w:val="FFFFFF" w:themeColor="background1"/>
              </w:rPr>
              <w:t>Changes in behaviour or demeanour</w:t>
            </w:r>
            <w:r w:rsidR="0034553A">
              <w:rPr>
                <w:rFonts w:ascii="Lato" w:hAnsi="Lato"/>
                <w:b/>
                <w:bCs/>
                <w:color w:val="FFFFFF" w:themeColor="background1"/>
              </w:rPr>
              <w:t>.</w:t>
            </w:r>
          </w:p>
        </w:tc>
        <w:tc>
          <w:tcPr>
            <w:tcW w:w="2254" w:type="dxa"/>
            <w:shd w:val="clear" w:color="auto" w:fill="00B0F0"/>
          </w:tcPr>
          <w:p w14:paraId="470D84FD" w14:textId="1460984D" w:rsidR="00755F96" w:rsidRPr="00001165" w:rsidRDefault="00755F96" w:rsidP="002D4401">
            <w:pPr>
              <w:rPr>
                <w:rFonts w:ascii="Lato" w:hAnsi="Lato"/>
                <w:b/>
                <w:bCs/>
                <w:color w:val="FFFFFF" w:themeColor="background1"/>
              </w:rPr>
            </w:pPr>
            <w:r w:rsidRPr="00001165">
              <w:rPr>
                <w:rFonts w:ascii="Lato" w:hAnsi="Lato"/>
                <w:b/>
                <w:bCs/>
                <w:color w:val="FFFFFF" w:themeColor="background1"/>
              </w:rPr>
              <w:t>Physical indicators</w:t>
            </w:r>
            <w:r w:rsidR="0034553A">
              <w:rPr>
                <w:rFonts w:ascii="Lato" w:hAnsi="Lato"/>
                <w:b/>
                <w:bCs/>
                <w:color w:val="FFFFFF" w:themeColor="background1"/>
              </w:rPr>
              <w:t>.</w:t>
            </w:r>
          </w:p>
        </w:tc>
        <w:tc>
          <w:tcPr>
            <w:tcW w:w="2254" w:type="dxa"/>
            <w:shd w:val="clear" w:color="auto" w:fill="00B0F0"/>
          </w:tcPr>
          <w:p w14:paraId="6CB3B114" w14:textId="58BF8CD3" w:rsidR="00755F96" w:rsidRPr="00001165" w:rsidRDefault="00755F96" w:rsidP="002D4401">
            <w:pPr>
              <w:rPr>
                <w:rFonts w:ascii="Lato" w:hAnsi="Lato"/>
                <w:b/>
                <w:bCs/>
                <w:color w:val="FFFFFF" w:themeColor="background1"/>
              </w:rPr>
            </w:pPr>
            <w:r w:rsidRPr="00001165">
              <w:rPr>
                <w:rFonts w:ascii="Lato" w:hAnsi="Lato"/>
                <w:b/>
                <w:bCs/>
                <w:color w:val="FFFFFF" w:themeColor="background1"/>
              </w:rPr>
              <w:t>Other indicators</w:t>
            </w:r>
            <w:r w:rsidR="0034553A">
              <w:rPr>
                <w:rFonts w:ascii="Lato" w:hAnsi="Lato"/>
                <w:b/>
                <w:bCs/>
                <w:color w:val="FFFFFF" w:themeColor="background1"/>
              </w:rPr>
              <w:t>.</w:t>
            </w:r>
          </w:p>
        </w:tc>
      </w:tr>
      <w:tr w:rsidR="00755F96" w:rsidRPr="00001165" w14:paraId="01D6039F" w14:textId="77777777" w:rsidTr="00E2318E">
        <w:tc>
          <w:tcPr>
            <w:tcW w:w="2254" w:type="dxa"/>
            <w:shd w:val="clear" w:color="auto" w:fill="FFFFFF" w:themeFill="background1"/>
          </w:tcPr>
          <w:p w14:paraId="7848FF71" w14:textId="1DC0991A" w:rsidR="00C33985" w:rsidRPr="00001165" w:rsidRDefault="00C33985" w:rsidP="002D4401">
            <w:pPr>
              <w:rPr>
                <w:rFonts w:ascii="Lato" w:hAnsi="Lato"/>
              </w:rPr>
            </w:pPr>
            <w:r w:rsidRPr="00001165">
              <w:rPr>
                <w:rFonts w:ascii="Lato" w:hAnsi="Lato"/>
              </w:rPr>
              <w:t>Change in the person’s working patterns: for example, frequent absence, lateness or needing to leave work or meetings early</w:t>
            </w:r>
            <w:r w:rsidR="0034553A">
              <w:rPr>
                <w:rFonts w:ascii="Lato" w:hAnsi="Lato"/>
              </w:rPr>
              <w:t>.</w:t>
            </w:r>
          </w:p>
          <w:p w14:paraId="7E178CF1" w14:textId="77777777" w:rsidR="00C33985" w:rsidRPr="00001165" w:rsidRDefault="00C33985" w:rsidP="002D4401">
            <w:pPr>
              <w:rPr>
                <w:rFonts w:ascii="Lato" w:hAnsi="Lato"/>
              </w:rPr>
            </w:pPr>
          </w:p>
          <w:p w14:paraId="25CBD95A" w14:textId="00BE41DB" w:rsidR="00C33985" w:rsidRPr="00001165" w:rsidRDefault="00C33985" w:rsidP="002D4401">
            <w:pPr>
              <w:rPr>
                <w:rFonts w:ascii="Lato" w:hAnsi="Lato"/>
              </w:rPr>
            </w:pPr>
            <w:r w:rsidRPr="00001165">
              <w:rPr>
                <w:rFonts w:ascii="Lato" w:hAnsi="Lato"/>
              </w:rPr>
              <w:t>Reduced quality and quantity of work: missing deadlines, a drop in usual performance standards</w:t>
            </w:r>
            <w:r w:rsidR="0034553A">
              <w:rPr>
                <w:rFonts w:ascii="Lato" w:hAnsi="Lato"/>
              </w:rPr>
              <w:t>.</w:t>
            </w:r>
          </w:p>
          <w:p w14:paraId="1E3AD281" w14:textId="51AA6D8A" w:rsidR="00B70615" w:rsidRPr="00001165" w:rsidRDefault="00B70615" w:rsidP="002D4401">
            <w:pPr>
              <w:rPr>
                <w:rFonts w:ascii="Lato" w:hAnsi="Lato"/>
              </w:rPr>
            </w:pPr>
          </w:p>
          <w:p w14:paraId="12391656" w14:textId="5C771E1C" w:rsidR="00B70615" w:rsidRPr="00001165" w:rsidRDefault="00B70615" w:rsidP="002D4401">
            <w:pPr>
              <w:rPr>
                <w:rFonts w:ascii="Lato" w:hAnsi="Lato"/>
              </w:rPr>
            </w:pPr>
            <w:r w:rsidRPr="00001165">
              <w:rPr>
                <w:rFonts w:ascii="Lato" w:hAnsi="Lato"/>
              </w:rPr>
              <w:t>Reduced confidence, ambition or sense of self-worth</w:t>
            </w:r>
            <w:r w:rsidR="0034553A">
              <w:rPr>
                <w:rFonts w:ascii="Lato" w:hAnsi="Lato"/>
              </w:rPr>
              <w:t>.</w:t>
            </w:r>
          </w:p>
          <w:p w14:paraId="6C01833F" w14:textId="77777777" w:rsidR="00C33985" w:rsidRPr="00001165" w:rsidRDefault="00C33985" w:rsidP="002D4401">
            <w:pPr>
              <w:rPr>
                <w:rFonts w:ascii="Lato" w:hAnsi="Lato"/>
              </w:rPr>
            </w:pPr>
          </w:p>
          <w:p w14:paraId="34F530BD" w14:textId="1DF12602" w:rsidR="00C33985" w:rsidRPr="00001165" w:rsidRDefault="00C33985" w:rsidP="002D4401">
            <w:pPr>
              <w:rPr>
                <w:rFonts w:ascii="Lato" w:hAnsi="Lato"/>
              </w:rPr>
            </w:pPr>
            <w:r w:rsidRPr="00001165">
              <w:rPr>
                <w:rFonts w:ascii="Lato" w:hAnsi="Lato"/>
              </w:rPr>
              <w:t xml:space="preserve">Change in the use of the phones or email: for example, </w:t>
            </w:r>
            <w:r w:rsidR="00B70615" w:rsidRPr="00001165">
              <w:rPr>
                <w:rFonts w:ascii="Lato" w:hAnsi="Lato"/>
              </w:rPr>
              <w:t xml:space="preserve">frequent </w:t>
            </w:r>
            <w:r w:rsidRPr="00001165">
              <w:rPr>
                <w:rFonts w:ascii="Lato" w:hAnsi="Lato"/>
              </w:rPr>
              <w:t xml:space="preserve">personal calls or texts, avoiding calls or a strong reaction to calls, texts and emails. </w:t>
            </w:r>
            <w:r w:rsidR="0034553A">
              <w:rPr>
                <w:rFonts w:ascii="Lato" w:hAnsi="Lato"/>
              </w:rPr>
              <w:t>When</w:t>
            </w:r>
            <w:r w:rsidRPr="00001165">
              <w:rPr>
                <w:rFonts w:ascii="Lato" w:hAnsi="Lato"/>
              </w:rPr>
              <w:t xml:space="preserve"> working from home this could present as being difficult to get </w:t>
            </w:r>
            <w:r w:rsidRPr="00001165">
              <w:rPr>
                <w:rFonts w:ascii="Lato" w:hAnsi="Lato"/>
              </w:rPr>
              <w:lastRenderedPageBreak/>
              <w:t xml:space="preserve">hold </w:t>
            </w:r>
            <w:proofErr w:type="gramStart"/>
            <w:r w:rsidRPr="00001165">
              <w:rPr>
                <w:rFonts w:ascii="Lato" w:hAnsi="Lato"/>
              </w:rPr>
              <w:t>of</w:t>
            </w:r>
            <w:r w:rsidR="0034553A">
              <w:rPr>
                <w:rFonts w:ascii="Lato" w:hAnsi="Lato"/>
              </w:rPr>
              <w:t>,</w:t>
            </w:r>
            <w:r w:rsidRPr="00001165">
              <w:rPr>
                <w:rFonts w:ascii="Lato" w:hAnsi="Lato"/>
              </w:rPr>
              <w:t xml:space="preserve"> or</w:t>
            </w:r>
            <w:proofErr w:type="gramEnd"/>
            <w:r w:rsidRPr="00001165">
              <w:rPr>
                <w:rFonts w:ascii="Lato" w:hAnsi="Lato"/>
              </w:rPr>
              <w:t xml:space="preserve"> regularly having a partner in the room during meetings</w:t>
            </w:r>
            <w:r w:rsidR="0034553A">
              <w:rPr>
                <w:rFonts w:ascii="Lato" w:hAnsi="Lato"/>
              </w:rPr>
              <w:t>.</w:t>
            </w:r>
          </w:p>
          <w:p w14:paraId="7B22F39D" w14:textId="77777777" w:rsidR="00C33985" w:rsidRPr="00001165" w:rsidRDefault="00C33985" w:rsidP="002D4401">
            <w:pPr>
              <w:rPr>
                <w:rFonts w:ascii="Lato" w:hAnsi="Lato"/>
              </w:rPr>
            </w:pPr>
          </w:p>
          <w:p w14:paraId="0F44210B" w14:textId="474BDE17" w:rsidR="00C33985" w:rsidRPr="00001165" w:rsidRDefault="00C33985" w:rsidP="002D4401">
            <w:pPr>
              <w:rPr>
                <w:rFonts w:ascii="Lato" w:hAnsi="Lato"/>
              </w:rPr>
            </w:pPr>
            <w:r w:rsidRPr="00001165">
              <w:rPr>
                <w:rFonts w:ascii="Lato" w:hAnsi="Lato"/>
              </w:rPr>
              <w:t>Spending an increased number of hours at work</w:t>
            </w:r>
            <w:r w:rsidR="0034553A">
              <w:rPr>
                <w:rFonts w:ascii="Lato" w:hAnsi="Lato"/>
              </w:rPr>
              <w:t>.</w:t>
            </w:r>
          </w:p>
          <w:p w14:paraId="7A155E3A" w14:textId="77777777" w:rsidR="00C33985" w:rsidRPr="00001165" w:rsidRDefault="00C33985" w:rsidP="002D4401">
            <w:pPr>
              <w:rPr>
                <w:rFonts w:ascii="Lato" w:hAnsi="Lato"/>
              </w:rPr>
            </w:pPr>
          </w:p>
          <w:p w14:paraId="5F5DC26E" w14:textId="63E5F9DB" w:rsidR="00755F96" w:rsidRPr="00001165" w:rsidRDefault="00C33985" w:rsidP="002D4401">
            <w:pPr>
              <w:rPr>
                <w:rFonts w:ascii="Lato" w:hAnsi="Lato"/>
              </w:rPr>
            </w:pPr>
            <w:r w:rsidRPr="00001165">
              <w:rPr>
                <w:rFonts w:ascii="Lato" w:hAnsi="Lato"/>
              </w:rPr>
              <w:t xml:space="preserve">Frequent visits to work by the </w:t>
            </w:r>
            <w:r w:rsidR="008C557C" w:rsidRPr="00001165">
              <w:rPr>
                <w:rFonts w:ascii="Lato" w:hAnsi="Lato"/>
              </w:rPr>
              <w:t>person</w:t>
            </w:r>
            <w:r w:rsidRPr="00001165">
              <w:rPr>
                <w:rFonts w:ascii="Lato" w:hAnsi="Lato"/>
              </w:rPr>
              <w:t>’s partner</w:t>
            </w:r>
            <w:r w:rsidR="0034553A">
              <w:rPr>
                <w:rFonts w:ascii="Lato" w:hAnsi="Lato"/>
              </w:rPr>
              <w:t>.</w:t>
            </w:r>
          </w:p>
        </w:tc>
        <w:tc>
          <w:tcPr>
            <w:tcW w:w="2254" w:type="dxa"/>
            <w:shd w:val="clear" w:color="auto" w:fill="D0FBFC"/>
          </w:tcPr>
          <w:p w14:paraId="32F04013" w14:textId="4493E2A6" w:rsidR="00C33985" w:rsidRPr="00001165" w:rsidRDefault="00C33985" w:rsidP="002D4401">
            <w:pPr>
              <w:rPr>
                <w:rFonts w:ascii="Lato" w:hAnsi="Lato"/>
              </w:rPr>
            </w:pPr>
            <w:r w:rsidRPr="00001165">
              <w:rPr>
                <w:rFonts w:ascii="Lato" w:hAnsi="Lato"/>
              </w:rPr>
              <w:lastRenderedPageBreak/>
              <w:t>Conduct out of character with previous behaviour</w:t>
            </w:r>
            <w:r w:rsidR="0034553A">
              <w:rPr>
                <w:rFonts w:ascii="Lato" w:hAnsi="Lato"/>
              </w:rPr>
              <w:t>.</w:t>
            </w:r>
          </w:p>
          <w:p w14:paraId="5F87B316" w14:textId="77777777" w:rsidR="00C33985" w:rsidRPr="00001165" w:rsidRDefault="00C33985" w:rsidP="002D4401">
            <w:pPr>
              <w:rPr>
                <w:rFonts w:ascii="Lato" w:hAnsi="Lato"/>
              </w:rPr>
            </w:pPr>
          </w:p>
          <w:p w14:paraId="24E5ABC3" w14:textId="786AC4A1" w:rsidR="00C33985" w:rsidRPr="00001165" w:rsidRDefault="00C33985" w:rsidP="002D4401">
            <w:pPr>
              <w:rPr>
                <w:rFonts w:ascii="Lato" w:hAnsi="Lato"/>
              </w:rPr>
            </w:pPr>
            <w:r w:rsidRPr="00001165">
              <w:rPr>
                <w:rFonts w:ascii="Lato" w:hAnsi="Lato"/>
              </w:rPr>
              <w:t>Changes in behaviour: for example, becoming very quiet, anxious, frightened, tearful, aggressive, distracted, or depressed</w:t>
            </w:r>
            <w:r w:rsidR="0034553A">
              <w:rPr>
                <w:rFonts w:ascii="Lato" w:hAnsi="Lato"/>
              </w:rPr>
              <w:t>.</w:t>
            </w:r>
          </w:p>
          <w:p w14:paraId="52634C44" w14:textId="77777777" w:rsidR="00C33985" w:rsidRPr="00001165" w:rsidRDefault="00C33985" w:rsidP="002D4401">
            <w:pPr>
              <w:rPr>
                <w:rFonts w:ascii="Lato" w:hAnsi="Lato"/>
              </w:rPr>
            </w:pPr>
          </w:p>
          <w:p w14:paraId="242B6A2E" w14:textId="33065BE3" w:rsidR="00C33985" w:rsidRPr="00001165" w:rsidRDefault="00C33985" w:rsidP="002D4401">
            <w:pPr>
              <w:rPr>
                <w:rFonts w:ascii="Lato" w:hAnsi="Lato"/>
              </w:rPr>
            </w:pPr>
            <w:r w:rsidRPr="00001165">
              <w:rPr>
                <w:rFonts w:ascii="Lato" w:hAnsi="Lato"/>
              </w:rPr>
              <w:t>Being isolated from colleagues</w:t>
            </w:r>
            <w:r w:rsidR="0034553A">
              <w:rPr>
                <w:rFonts w:ascii="Lato" w:hAnsi="Lato"/>
              </w:rPr>
              <w:t>.</w:t>
            </w:r>
          </w:p>
          <w:p w14:paraId="6467E61B" w14:textId="77777777" w:rsidR="00C33985" w:rsidRPr="00001165" w:rsidRDefault="00C33985" w:rsidP="002D4401">
            <w:pPr>
              <w:rPr>
                <w:rFonts w:ascii="Lato" w:hAnsi="Lato"/>
              </w:rPr>
            </w:pPr>
          </w:p>
          <w:p w14:paraId="2196D018" w14:textId="15FFCFA3" w:rsidR="00C33985" w:rsidRPr="00001165" w:rsidRDefault="00C33985" w:rsidP="002D4401">
            <w:pPr>
              <w:rPr>
                <w:rFonts w:ascii="Lato" w:hAnsi="Lato"/>
              </w:rPr>
            </w:pPr>
            <w:r w:rsidRPr="00001165">
              <w:rPr>
                <w:rFonts w:ascii="Lato" w:hAnsi="Lato"/>
              </w:rPr>
              <w:t>Secretive about home life or giv</w:t>
            </w:r>
            <w:r w:rsidR="008C557C" w:rsidRPr="00001165">
              <w:rPr>
                <w:rFonts w:ascii="Lato" w:hAnsi="Lato"/>
              </w:rPr>
              <w:t xml:space="preserve">ing </w:t>
            </w:r>
            <w:r w:rsidRPr="00001165">
              <w:rPr>
                <w:rFonts w:ascii="Lato" w:hAnsi="Lato"/>
              </w:rPr>
              <w:t xml:space="preserve">reasons not to </w:t>
            </w:r>
            <w:r w:rsidR="00B70615" w:rsidRPr="00001165">
              <w:rPr>
                <w:rFonts w:ascii="Lato" w:hAnsi="Lato"/>
              </w:rPr>
              <w:t>use</w:t>
            </w:r>
            <w:r w:rsidRPr="00001165">
              <w:rPr>
                <w:rFonts w:ascii="Lato" w:hAnsi="Lato"/>
              </w:rPr>
              <w:t xml:space="preserve"> </w:t>
            </w:r>
            <w:r w:rsidR="008C557C" w:rsidRPr="00001165">
              <w:rPr>
                <w:rFonts w:ascii="Lato" w:hAnsi="Lato"/>
              </w:rPr>
              <w:t xml:space="preserve">the </w:t>
            </w:r>
            <w:r w:rsidRPr="00001165">
              <w:rPr>
                <w:rFonts w:ascii="Lato" w:hAnsi="Lato"/>
              </w:rPr>
              <w:t>camera when meeting online</w:t>
            </w:r>
            <w:r w:rsidR="0034553A">
              <w:rPr>
                <w:rFonts w:ascii="Lato" w:hAnsi="Lato"/>
              </w:rPr>
              <w:t>.</w:t>
            </w:r>
          </w:p>
          <w:p w14:paraId="4392FCA4" w14:textId="77777777" w:rsidR="00C33985" w:rsidRPr="00001165" w:rsidRDefault="00C33985" w:rsidP="002D4401">
            <w:pPr>
              <w:rPr>
                <w:rFonts w:ascii="Lato" w:hAnsi="Lato"/>
              </w:rPr>
            </w:pPr>
          </w:p>
          <w:p w14:paraId="06C7EA5E" w14:textId="62459197" w:rsidR="00755F96" w:rsidRPr="00001165" w:rsidRDefault="00C33985" w:rsidP="002D4401">
            <w:pPr>
              <w:rPr>
                <w:rFonts w:ascii="Lato" w:hAnsi="Lato"/>
              </w:rPr>
            </w:pPr>
            <w:r w:rsidRPr="00001165">
              <w:rPr>
                <w:rFonts w:ascii="Lato" w:hAnsi="Lato"/>
              </w:rPr>
              <w:t>Worried about leaving children at home</w:t>
            </w:r>
            <w:r w:rsidR="0034553A">
              <w:rPr>
                <w:rFonts w:ascii="Lato" w:hAnsi="Lato"/>
              </w:rPr>
              <w:t>.</w:t>
            </w:r>
          </w:p>
          <w:p w14:paraId="6D40B860" w14:textId="77777777" w:rsidR="00223F43" w:rsidRPr="00001165" w:rsidRDefault="00223F43" w:rsidP="002D4401">
            <w:pPr>
              <w:rPr>
                <w:rFonts w:ascii="Lato" w:hAnsi="Lato"/>
              </w:rPr>
            </w:pPr>
          </w:p>
          <w:p w14:paraId="6B065D96" w14:textId="21EF2A8B" w:rsidR="00223F43" w:rsidRPr="00001165" w:rsidRDefault="00223F43" w:rsidP="002D4401">
            <w:pPr>
              <w:rPr>
                <w:rFonts w:ascii="Lato" w:hAnsi="Lato"/>
              </w:rPr>
            </w:pPr>
            <w:r w:rsidRPr="00001165">
              <w:rPr>
                <w:rFonts w:ascii="Lato" w:hAnsi="Lato"/>
              </w:rPr>
              <w:t>Being cautious about being seen with colleagues or patients, especially those of a different gender</w:t>
            </w:r>
            <w:r w:rsidR="0034553A">
              <w:rPr>
                <w:rFonts w:ascii="Lato" w:hAnsi="Lato"/>
              </w:rPr>
              <w:t>.</w:t>
            </w:r>
          </w:p>
          <w:p w14:paraId="58EB941E" w14:textId="77777777" w:rsidR="00B70615" w:rsidRPr="00001165" w:rsidRDefault="00B70615" w:rsidP="002D4401">
            <w:pPr>
              <w:rPr>
                <w:rFonts w:ascii="Lato" w:hAnsi="Lato"/>
              </w:rPr>
            </w:pPr>
          </w:p>
          <w:p w14:paraId="2AF8D02D" w14:textId="6F3FE46B" w:rsidR="00B70615" w:rsidRPr="00001165" w:rsidRDefault="00B70615" w:rsidP="002D4401">
            <w:pPr>
              <w:rPr>
                <w:rFonts w:ascii="Lato" w:hAnsi="Lato"/>
              </w:rPr>
            </w:pPr>
            <w:r w:rsidRPr="00001165">
              <w:rPr>
                <w:rFonts w:ascii="Lato" w:hAnsi="Lato"/>
              </w:rPr>
              <w:t>Asking you to keep information secret from their partner, for example, who they have worked with</w:t>
            </w:r>
            <w:r w:rsidR="0034553A">
              <w:rPr>
                <w:rFonts w:ascii="Lato" w:hAnsi="Lato"/>
              </w:rPr>
              <w:t>.</w:t>
            </w:r>
          </w:p>
        </w:tc>
        <w:tc>
          <w:tcPr>
            <w:tcW w:w="2254" w:type="dxa"/>
            <w:shd w:val="clear" w:color="auto" w:fill="FFFFFF" w:themeFill="background1"/>
          </w:tcPr>
          <w:p w14:paraId="74CFD12D" w14:textId="11CD4E39" w:rsidR="00755F96" w:rsidRPr="00001165" w:rsidRDefault="00755F96" w:rsidP="002D4401">
            <w:pPr>
              <w:rPr>
                <w:rFonts w:ascii="Lato" w:hAnsi="Lato"/>
              </w:rPr>
            </w:pPr>
            <w:r w:rsidRPr="00001165">
              <w:rPr>
                <w:rFonts w:ascii="Lato" w:hAnsi="Lato"/>
              </w:rPr>
              <w:lastRenderedPageBreak/>
              <w:t>Visible bruising or single or repeated</w:t>
            </w:r>
          </w:p>
          <w:p w14:paraId="420AD58A" w14:textId="08AF2CEA" w:rsidR="00755F96" w:rsidRPr="00001165" w:rsidRDefault="00755F96" w:rsidP="002D4401">
            <w:pPr>
              <w:rPr>
                <w:rFonts w:ascii="Lato" w:hAnsi="Lato"/>
              </w:rPr>
            </w:pPr>
            <w:r w:rsidRPr="00001165">
              <w:rPr>
                <w:rFonts w:ascii="Lato" w:hAnsi="Lato"/>
              </w:rPr>
              <w:t>injury with unlikely explanations</w:t>
            </w:r>
            <w:r w:rsidR="0034553A">
              <w:rPr>
                <w:rFonts w:ascii="Lato" w:hAnsi="Lato"/>
              </w:rPr>
              <w:t>.</w:t>
            </w:r>
          </w:p>
          <w:p w14:paraId="6D5FD573" w14:textId="77777777" w:rsidR="00C33985" w:rsidRPr="00001165" w:rsidRDefault="00C33985" w:rsidP="002D4401">
            <w:pPr>
              <w:rPr>
                <w:rFonts w:ascii="Lato" w:hAnsi="Lato"/>
              </w:rPr>
            </w:pPr>
          </w:p>
          <w:p w14:paraId="34AEF4A9" w14:textId="0C3EA86B" w:rsidR="00755F96" w:rsidRPr="00001165" w:rsidRDefault="00755F96" w:rsidP="002D4401">
            <w:pPr>
              <w:rPr>
                <w:rFonts w:ascii="Lato" w:hAnsi="Lato"/>
              </w:rPr>
            </w:pPr>
            <w:r w:rsidRPr="00001165">
              <w:rPr>
                <w:rFonts w:ascii="Lato" w:hAnsi="Lato"/>
              </w:rPr>
              <w:t>Change in the pattern or amount of</w:t>
            </w:r>
          </w:p>
          <w:p w14:paraId="36ECD5F4" w14:textId="435AD098" w:rsidR="00755F96" w:rsidRPr="00001165" w:rsidRDefault="00755F96" w:rsidP="002D4401">
            <w:pPr>
              <w:rPr>
                <w:rFonts w:ascii="Lato" w:hAnsi="Lato"/>
              </w:rPr>
            </w:pPr>
            <w:r w:rsidRPr="00001165">
              <w:rPr>
                <w:rFonts w:ascii="Lato" w:hAnsi="Lato"/>
              </w:rPr>
              <w:t xml:space="preserve">makeup </w:t>
            </w:r>
            <w:r w:rsidR="00223F43" w:rsidRPr="00001165">
              <w:rPr>
                <w:rFonts w:ascii="Lato" w:hAnsi="Lato"/>
              </w:rPr>
              <w:t xml:space="preserve">(if </w:t>
            </w:r>
            <w:r w:rsidRPr="00001165">
              <w:rPr>
                <w:rFonts w:ascii="Lato" w:hAnsi="Lato"/>
              </w:rPr>
              <w:t>used</w:t>
            </w:r>
            <w:r w:rsidR="00223F43" w:rsidRPr="00001165">
              <w:rPr>
                <w:rFonts w:ascii="Lato" w:hAnsi="Lato"/>
              </w:rPr>
              <w:t>)</w:t>
            </w:r>
            <w:r w:rsidR="0034553A">
              <w:rPr>
                <w:rFonts w:ascii="Lato" w:hAnsi="Lato"/>
              </w:rPr>
              <w:t>.</w:t>
            </w:r>
          </w:p>
          <w:p w14:paraId="7A1C4135" w14:textId="77777777" w:rsidR="00C33985" w:rsidRPr="00001165" w:rsidRDefault="00C33985" w:rsidP="002D4401">
            <w:pPr>
              <w:rPr>
                <w:rFonts w:ascii="Lato" w:hAnsi="Lato"/>
              </w:rPr>
            </w:pPr>
          </w:p>
          <w:p w14:paraId="36D8D452" w14:textId="5ACFBDD4" w:rsidR="00755F96" w:rsidRPr="00001165" w:rsidRDefault="00755F96" w:rsidP="002D4401">
            <w:pPr>
              <w:rPr>
                <w:rFonts w:ascii="Lato" w:hAnsi="Lato"/>
              </w:rPr>
            </w:pPr>
            <w:r w:rsidRPr="00001165">
              <w:rPr>
                <w:rFonts w:ascii="Lato" w:hAnsi="Lato"/>
              </w:rPr>
              <w:t>Change in the manner of dress: for</w:t>
            </w:r>
          </w:p>
          <w:p w14:paraId="37563019" w14:textId="6EB24741" w:rsidR="00755F96" w:rsidRPr="00001165" w:rsidRDefault="00755F96" w:rsidP="002D4401">
            <w:pPr>
              <w:rPr>
                <w:rFonts w:ascii="Lato" w:hAnsi="Lato"/>
              </w:rPr>
            </w:pPr>
            <w:r w:rsidRPr="00001165">
              <w:rPr>
                <w:rFonts w:ascii="Lato" w:hAnsi="Lato"/>
              </w:rPr>
              <w:t>example, clothes that do not suit</w:t>
            </w:r>
          </w:p>
          <w:p w14:paraId="007FEE8D" w14:textId="48646F44" w:rsidR="00755F96" w:rsidRPr="00001165" w:rsidRDefault="00755F96" w:rsidP="002D4401">
            <w:pPr>
              <w:rPr>
                <w:rFonts w:ascii="Lato" w:hAnsi="Lato"/>
              </w:rPr>
            </w:pPr>
            <w:r w:rsidRPr="00001165">
              <w:rPr>
                <w:rFonts w:ascii="Lato" w:hAnsi="Lato"/>
              </w:rPr>
              <w:t>the climate which may be used to</w:t>
            </w:r>
          </w:p>
          <w:p w14:paraId="46EF44EE" w14:textId="0E012AEB" w:rsidR="00755F96" w:rsidRPr="00001165" w:rsidRDefault="00755F96" w:rsidP="002D4401">
            <w:pPr>
              <w:rPr>
                <w:rFonts w:ascii="Lato" w:hAnsi="Lato"/>
              </w:rPr>
            </w:pPr>
            <w:r w:rsidRPr="00001165">
              <w:rPr>
                <w:rFonts w:ascii="Lato" w:hAnsi="Lato"/>
              </w:rPr>
              <w:t>hide injuries</w:t>
            </w:r>
            <w:r w:rsidR="0034553A">
              <w:rPr>
                <w:rFonts w:ascii="Lato" w:hAnsi="Lato"/>
              </w:rPr>
              <w:t>.</w:t>
            </w:r>
          </w:p>
          <w:p w14:paraId="487B1286" w14:textId="77777777" w:rsidR="00C33985" w:rsidRPr="00001165" w:rsidRDefault="00C33985" w:rsidP="002D4401">
            <w:pPr>
              <w:rPr>
                <w:rFonts w:ascii="Lato" w:hAnsi="Lato"/>
              </w:rPr>
            </w:pPr>
          </w:p>
          <w:p w14:paraId="643430A8" w14:textId="5DD828B9" w:rsidR="00755F96" w:rsidRPr="00001165" w:rsidRDefault="00755F96" w:rsidP="002D4401">
            <w:pPr>
              <w:rPr>
                <w:rFonts w:ascii="Lato" w:hAnsi="Lato"/>
              </w:rPr>
            </w:pPr>
            <w:r w:rsidRPr="00001165">
              <w:rPr>
                <w:rFonts w:ascii="Lato" w:hAnsi="Lato"/>
              </w:rPr>
              <w:t>Substance use/misuse</w:t>
            </w:r>
            <w:r w:rsidR="0034553A">
              <w:rPr>
                <w:rFonts w:ascii="Lato" w:hAnsi="Lato"/>
              </w:rPr>
              <w:t>.</w:t>
            </w:r>
          </w:p>
          <w:p w14:paraId="1A82025A" w14:textId="77777777" w:rsidR="00C33985" w:rsidRPr="00001165" w:rsidRDefault="00C33985" w:rsidP="002D4401">
            <w:pPr>
              <w:rPr>
                <w:rFonts w:ascii="Lato" w:hAnsi="Lato"/>
              </w:rPr>
            </w:pPr>
          </w:p>
          <w:p w14:paraId="26571C80" w14:textId="489F399E" w:rsidR="00755F96" w:rsidRPr="00001165" w:rsidRDefault="00755F96" w:rsidP="002D4401">
            <w:pPr>
              <w:rPr>
                <w:rFonts w:ascii="Lato" w:hAnsi="Lato"/>
              </w:rPr>
            </w:pPr>
            <w:r w:rsidRPr="00001165">
              <w:rPr>
                <w:rFonts w:ascii="Lato" w:hAnsi="Lato"/>
              </w:rPr>
              <w:t>Fatigue/sleep disorders</w:t>
            </w:r>
            <w:r w:rsidR="0034553A">
              <w:rPr>
                <w:rFonts w:ascii="Lato" w:hAnsi="Lato"/>
              </w:rPr>
              <w:t>.</w:t>
            </w:r>
          </w:p>
        </w:tc>
        <w:tc>
          <w:tcPr>
            <w:tcW w:w="2254" w:type="dxa"/>
            <w:shd w:val="clear" w:color="auto" w:fill="D0FBFC"/>
          </w:tcPr>
          <w:p w14:paraId="224610A1" w14:textId="500D57D9" w:rsidR="00C33985" w:rsidRPr="00001165" w:rsidRDefault="00C33985" w:rsidP="002D4401">
            <w:pPr>
              <w:rPr>
                <w:rFonts w:ascii="Lato" w:hAnsi="Lato"/>
              </w:rPr>
            </w:pPr>
            <w:r w:rsidRPr="00001165">
              <w:rPr>
                <w:rFonts w:ascii="Lato" w:hAnsi="Lato"/>
              </w:rPr>
              <w:t>Partner</w:t>
            </w:r>
            <w:r w:rsidR="00B70615" w:rsidRPr="00001165">
              <w:rPr>
                <w:rFonts w:ascii="Lato" w:hAnsi="Lato"/>
              </w:rPr>
              <w:t xml:space="preserve"> </w:t>
            </w:r>
            <w:r w:rsidRPr="00001165">
              <w:rPr>
                <w:rFonts w:ascii="Lato" w:hAnsi="Lato"/>
              </w:rPr>
              <w:t>stalking employee in or around the workplace or on social media</w:t>
            </w:r>
            <w:r w:rsidR="0034553A">
              <w:rPr>
                <w:rFonts w:ascii="Lato" w:hAnsi="Lato"/>
              </w:rPr>
              <w:t>.</w:t>
            </w:r>
          </w:p>
          <w:p w14:paraId="03F0D3D5" w14:textId="77777777" w:rsidR="00C33985" w:rsidRPr="00001165" w:rsidRDefault="00C33985" w:rsidP="002D4401">
            <w:pPr>
              <w:rPr>
                <w:rFonts w:ascii="Lato" w:hAnsi="Lato"/>
              </w:rPr>
            </w:pPr>
          </w:p>
          <w:p w14:paraId="255F875A" w14:textId="2AEFF900" w:rsidR="00C33985" w:rsidRPr="00001165" w:rsidRDefault="00C33985" w:rsidP="002D4401">
            <w:pPr>
              <w:rPr>
                <w:rFonts w:ascii="Lato" w:hAnsi="Lato"/>
              </w:rPr>
            </w:pPr>
            <w:r w:rsidRPr="00001165">
              <w:rPr>
                <w:rFonts w:ascii="Lato" w:hAnsi="Lato"/>
              </w:rPr>
              <w:t>Partner exerting unusual amount of control or demands over work schedule</w:t>
            </w:r>
            <w:r w:rsidR="0034553A">
              <w:rPr>
                <w:rFonts w:ascii="Lato" w:hAnsi="Lato"/>
              </w:rPr>
              <w:t>.</w:t>
            </w:r>
          </w:p>
          <w:p w14:paraId="72D52571" w14:textId="77777777" w:rsidR="00C33985" w:rsidRPr="00001165" w:rsidRDefault="00C33985" w:rsidP="002D4401">
            <w:pPr>
              <w:rPr>
                <w:rFonts w:ascii="Lato" w:hAnsi="Lato"/>
              </w:rPr>
            </w:pPr>
          </w:p>
          <w:p w14:paraId="76ED1F48" w14:textId="41A770F1" w:rsidR="00755F96" w:rsidRPr="00001165" w:rsidRDefault="00C33985" w:rsidP="002D4401">
            <w:pPr>
              <w:rPr>
                <w:rFonts w:ascii="Lato" w:hAnsi="Lato"/>
              </w:rPr>
            </w:pPr>
            <w:r w:rsidRPr="00001165">
              <w:rPr>
                <w:rFonts w:ascii="Lato" w:hAnsi="Lato"/>
              </w:rPr>
              <w:t>Isolation from family/friends/ colleagues</w:t>
            </w:r>
            <w:r w:rsidR="0034553A">
              <w:rPr>
                <w:rFonts w:ascii="Lato" w:hAnsi="Lato"/>
              </w:rPr>
              <w:t>.</w:t>
            </w:r>
          </w:p>
        </w:tc>
      </w:tr>
    </w:tbl>
    <w:p w14:paraId="19AA7B8A" w14:textId="77777777" w:rsidR="00755F96" w:rsidRPr="00001165" w:rsidRDefault="00755F96" w:rsidP="002D4401">
      <w:pPr>
        <w:rPr>
          <w:rFonts w:ascii="Lato" w:hAnsi="Lato"/>
        </w:rPr>
      </w:pPr>
    </w:p>
    <w:p w14:paraId="7FFCD117" w14:textId="53302E52" w:rsidR="003825E6" w:rsidRPr="00001165" w:rsidRDefault="00CD0378" w:rsidP="002D4401">
      <w:pPr>
        <w:rPr>
          <w:rFonts w:ascii="Lato" w:hAnsi="Lato"/>
          <w:b/>
          <w:bCs/>
          <w:color w:val="00B0F0"/>
        </w:rPr>
      </w:pPr>
      <w:r w:rsidRPr="00001165">
        <w:rPr>
          <w:rFonts w:ascii="Lato" w:hAnsi="Lato"/>
          <w:b/>
          <w:bCs/>
          <w:color w:val="00B0F0"/>
        </w:rPr>
        <w:t>Help and support</w:t>
      </w:r>
      <w:r w:rsidR="0034553A">
        <w:rPr>
          <w:rFonts w:ascii="Lato" w:hAnsi="Lato"/>
          <w:b/>
          <w:bCs/>
          <w:color w:val="00B0F0"/>
        </w:rPr>
        <w:t>.</w:t>
      </w:r>
    </w:p>
    <w:p w14:paraId="691FE734" w14:textId="7A6DD7E7" w:rsidR="00175AC1" w:rsidRPr="00001165" w:rsidRDefault="00E56D62" w:rsidP="002D4401">
      <w:pPr>
        <w:rPr>
          <w:rFonts w:ascii="Lato" w:hAnsi="Lato"/>
        </w:rPr>
      </w:pPr>
      <w:r w:rsidRPr="00001165">
        <w:rPr>
          <w:rFonts w:ascii="Lato" w:hAnsi="Lato"/>
        </w:rPr>
        <w:t xml:space="preserve">There are a number of </w:t>
      </w:r>
      <w:r w:rsidR="00CD0378" w:rsidRPr="00001165">
        <w:rPr>
          <w:rFonts w:ascii="Lato" w:hAnsi="Lato"/>
        </w:rPr>
        <w:t>ways</w:t>
      </w:r>
      <w:r w:rsidR="001A3160" w:rsidRPr="00001165">
        <w:rPr>
          <w:rFonts w:ascii="Lato" w:hAnsi="Lato"/>
        </w:rPr>
        <w:t xml:space="preserve"> that GPs who are </w:t>
      </w:r>
      <w:r w:rsidR="005216FA" w:rsidRPr="00001165">
        <w:rPr>
          <w:rFonts w:ascii="Lato" w:hAnsi="Lato"/>
        </w:rPr>
        <w:t>experiencing</w:t>
      </w:r>
      <w:r w:rsidR="001A3160" w:rsidRPr="00001165">
        <w:rPr>
          <w:rFonts w:ascii="Lato" w:hAnsi="Lato"/>
        </w:rPr>
        <w:t xml:space="preserve"> domestic abuse</w:t>
      </w:r>
      <w:r w:rsidR="00CD0378" w:rsidRPr="00001165">
        <w:rPr>
          <w:rFonts w:ascii="Lato" w:hAnsi="Lato"/>
        </w:rPr>
        <w:t xml:space="preserve"> can access help and support. Colleagues and employers can also provide help and support.</w:t>
      </w:r>
    </w:p>
    <w:tbl>
      <w:tblPr>
        <w:tblStyle w:val="TableGrid"/>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8926"/>
      </w:tblGrid>
      <w:tr w:rsidR="00CD0378" w:rsidRPr="00001165" w14:paraId="626AA7AB" w14:textId="77777777" w:rsidTr="00952990">
        <w:tc>
          <w:tcPr>
            <w:tcW w:w="8926" w:type="dxa"/>
            <w:shd w:val="clear" w:color="auto" w:fill="00B0F0"/>
          </w:tcPr>
          <w:p w14:paraId="5260B0C7" w14:textId="7B51B203" w:rsidR="00CD0378" w:rsidRPr="00001165" w:rsidRDefault="00CD0378" w:rsidP="002D4401">
            <w:pPr>
              <w:tabs>
                <w:tab w:val="left" w:pos="7845"/>
              </w:tabs>
              <w:rPr>
                <w:rFonts w:ascii="Lato" w:hAnsi="Lato"/>
                <w:b/>
                <w:bCs/>
              </w:rPr>
            </w:pPr>
            <w:r w:rsidRPr="00001165">
              <w:rPr>
                <w:rFonts w:ascii="Lato" w:hAnsi="Lato"/>
                <w:b/>
                <w:bCs/>
                <w:color w:val="FFFFFF" w:themeColor="background1"/>
              </w:rPr>
              <w:t>If you are experiencing domestic abuse</w:t>
            </w:r>
            <w:r w:rsidR="0034553A">
              <w:rPr>
                <w:rFonts w:ascii="Lato" w:hAnsi="Lato"/>
                <w:b/>
                <w:bCs/>
                <w:color w:val="FFFFFF" w:themeColor="background1"/>
              </w:rPr>
              <w:t>:</w:t>
            </w:r>
          </w:p>
        </w:tc>
      </w:tr>
      <w:tr w:rsidR="00952990" w:rsidRPr="00001165" w14:paraId="257EE489" w14:textId="77777777" w:rsidTr="00952990">
        <w:tc>
          <w:tcPr>
            <w:tcW w:w="8926" w:type="dxa"/>
            <w:shd w:val="clear" w:color="auto" w:fill="FFFFFF" w:themeFill="background1"/>
          </w:tcPr>
          <w:p w14:paraId="69B62C69" w14:textId="77777777" w:rsidR="00A77A82" w:rsidRPr="00001165" w:rsidRDefault="00A77A82" w:rsidP="002D4401">
            <w:pPr>
              <w:tabs>
                <w:tab w:val="left" w:pos="7845"/>
              </w:tabs>
              <w:rPr>
                <w:rFonts w:ascii="Lato" w:hAnsi="Lato"/>
              </w:rPr>
            </w:pPr>
          </w:p>
          <w:p w14:paraId="06DDCF36" w14:textId="498A8122" w:rsidR="00952990" w:rsidRPr="00001165" w:rsidRDefault="00952990" w:rsidP="002D4401">
            <w:pPr>
              <w:tabs>
                <w:tab w:val="left" w:pos="7845"/>
              </w:tabs>
              <w:rPr>
                <w:rFonts w:ascii="Lato" w:hAnsi="Lato"/>
              </w:rPr>
            </w:pPr>
            <w:r w:rsidRPr="00001165">
              <w:rPr>
                <w:rFonts w:ascii="Lato" w:hAnsi="Lato"/>
              </w:rPr>
              <w:t>Know that you are not alone and there is help and support available for you</w:t>
            </w:r>
            <w:r w:rsidR="0034553A">
              <w:rPr>
                <w:rFonts w:ascii="Lato" w:hAnsi="Lato"/>
              </w:rPr>
              <w:t>.</w:t>
            </w:r>
          </w:p>
          <w:p w14:paraId="1483F5F1" w14:textId="0CD29D00" w:rsidR="00A77A82" w:rsidRPr="00001165" w:rsidRDefault="00A77A82" w:rsidP="002D4401">
            <w:pPr>
              <w:tabs>
                <w:tab w:val="left" w:pos="7845"/>
              </w:tabs>
              <w:rPr>
                <w:rFonts w:ascii="Lato" w:hAnsi="Lato"/>
              </w:rPr>
            </w:pPr>
          </w:p>
        </w:tc>
      </w:tr>
      <w:tr w:rsidR="001E610E" w:rsidRPr="00001165" w14:paraId="22F195F3" w14:textId="77777777" w:rsidTr="00952990">
        <w:tc>
          <w:tcPr>
            <w:tcW w:w="8926" w:type="dxa"/>
            <w:shd w:val="clear" w:color="auto" w:fill="D0FBFC"/>
          </w:tcPr>
          <w:p w14:paraId="5D11953C" w14:textId="77777777" w:rsidR="00A77A82" w:rsidRPr="00001165" w:rsidRDefault="00A77A82" w:rsidP="002D4401">
            <w:pPr>
              <w:rPr>
                <w:rFonts w:ascii="Lato" w:hAnsi="Lato"/>
              </w:rPr>
            </w:pPr>
          </w:p>
          <w:p w14:paraId="3D6E7416" w14:textId="6300AA22" w:rsidR="00952990" w:rsidRPr="00001165" w:rsidRDefault="001E610E" w:rsidP="002D4401">
            <w:pPr>
              <w:rPr>
                <w:rFonts w:ascii="Lato" w:hAnsi="Lato"/>
              </w:rPr>
            </w:pPr>
            <w:r w:rsidRPr="00001165">
              <w:rPr>
                <w:rFonts w:ascii="Lato" w:hAnsi="Lato"/>
              </w:rPr>
              <w:t>Get help from domestic abuse experts.</w:t>
            </w:r>
          </w:p>
          <w:p w14:paraId="29D3D752" w14:textId="77777777" w:rsidR="00952990" w:rsidRPr="00001165" w:rsidRDefault="00952990" w:rsidP="002D4401">
            <w:pPr>
              <w:rPr>
                <w:rFonts w:ascii="Lato" w:hAnsi="Lato"/>
              </w:rPr>
            </w:pPr>
          </w:p>
          <w:p w14:paraId="7E09E8E8" w14:textId="2B8BC5E0" w:rsidR="001E610E" w:rsidRPr="00001165" w:rsidRDefault="001E610E" w:rsidP="002D4401">
            <w:pPr>
              <w:rPr>
                <w:rFonts w:ascii="Lato" w:hAnsi="Lato"/>
              </w:rPr>
            </w:pPr>
            <w:r w:rsidRPr="00001165">
              <w:rPr>
                <w:rFonts w:ascii="Lato" w:hAnsi="Lato"/>
              </w:rPr>
              <w:t xml:space="preserve">You can contact the </w:t>
            </w:r>
            <w:bookmarkStart w:id="1" w:name="_Hlk198392338"/>
            <w:r w:rsidRPr="00001165">
              <w:rPr>
                <w:rFonts w:ascii="Lato" w:hAnsi="Lato"/>
              </w:rPr>
              <w:t>freephone, 24-hour National Domestic Abuse Helpline 0808 2000 247 (</w:t>
            </w:r>
            <w:hyperlink r:id="rId14" w:history="1">
              <w:r w:rsidRPr="00001165">
                <w:rPr>
                  <w:rFonts w:ascii="Lato" w:hAnsi="Lato"/>
                  <w:color w:val="0000FF"/>
                  <w:u w:val="single"/>
                </w:rPr>
                <w:t>Homepage - National Domestic Abuse Helpline</w:t>
              </w:r>
            </w:hyperlink>
            <w:r w:rsidRPr="00001165">
              <w:rPr>
                <w:rFonts w:ascii="Lato" w:hAnsi="Lato"/>
              </w:rPr>
              <w:t xml:space="preserve">). </w:t>
            </w:r>
            <w:bookmarkStart w:id="2" w:name="_Hlk198392277"/>
            <w:bookmarkEnd w:id="1"/>
            <w:r w:rsidR="008C557C" w:rsidRPr="00001165">
              <w:rPr>
                <w:rFonts w:ascii="Lato" w:hAnsi="Lato"/>
              </w:rPr>
              <w:t>There is also a webchat. You can speak to them</w:t>
            </w:r>
            <w:r w:rsidRPr="00001165">
              <w:rPr>
                <w:rFonts w:ascii="Lato" w:hAnsi="Lato"/>
              </w:rPr>
              <w:t xml:space="preserve"> anonymously.</w:t>
            </w:r>
          </w:p>
          <w:p w14:paraId="60D93884" w14:textId="77777777" w:rsidR="001E610E" w:rsidRPr="00001165" w:rsidRDefault="001E610E" w:rsidP="002D4401">
            <w:pPr>
              <w:rPr>
                <w:rFonts w:ascii="Lato" w:hAnsi="Lato"/>
              </w:rPr>
            </w:pPr>
          </w:p>
          <w:p w14:paraId="48693B7E" w14:textId="3AA02766" w:rsidR="001E610E" w:rsidRPr="00001165" w:rsidRDefault="001E610E" w:rsidP="002D4401">
            <w:pPr>
              <w:rPr>
                <w:rFonts w:ascii="Lato" w:hAnsi="Lato"/>
              </w:rPr>
            </w:pPr>
            <w:r w:rsidRPr="00001165">
              <w:rPr>
                <w:rFonts w:ascii="Lato" w:hAnsi="Lato"/>
              </w:rPr>
              <w:t>There are other sources of support listed at the bottom of this document</w:t>
            </w:r>
            <w:bookmarkEnd w:id="2"/>
            <w:r w:rsidR="00943121" w:rsidRPr="00001165">
              <w:rPr>
                <w:rFonts w:ascii="Lato" w:hAnsi="Lato"/>
              </w:rPr>
              <w:t xml:space="preserve"> (including sources of possible financial support).</w:t>
            </w:r>
          </w:p>
          <w:p w14:paraId="721951ED" w14:textId="77777777" w:rsidR="001E610E" w:rsidRPr="00001165" w:rsidRDefault="001E610E" w:rsidP="002D4401">
            <w:pPr>
              <w:rPr>
                <w:rFonts w:ascii="Lato" w:hAnsi="Lato"/>
              </w:rPr>
            </w:pPr>
          </w:p>
          <w:p w14:paraId="2BB28128" w14:textId="2D1452B1" w:rsidR="001E610E" w:rsidRPr="00001165" w:rsidRDefault="001E610E" w:rsidP="002D4401">
            <w:pPr>
              <w:rPr>
                <w:rFonts w:ascii="Lato" w:hAnsi="Lato"/>
              </w:rPr>
            </w:pPr>
            <w:r w:rsidRPr="00001165">
              <w:rPr>
                <w:rFonts w:ascii="Lato" w:hAnsi="Lato"/>
              </w:rPr>
              <w:t>You can also contact your local domestic abuse agency.</w:t>
            </w:r>
          </w:p>
          <w:p w14:paraId="737EF7E9" w14:textId="77777777" w:rsidR="00BE28DA" w:rsidRPr="00001165" w:rsidRDefault="00BE28DA" w:rsidP="002D4401">
            <w:pPr>
              <w:rPr>
                <w:rFonts w:ascii="Lato" w:hAnsi="Lato"/>
              </w:rPr>
            </w:pPr>
          </w:p>
          <w:p w14:paraId="567FDC03" w14:textId="7FB51395" w:rsidR="001E610E" w:rsidRPr="00001165" w:rsidRDefault="001E610E" w:rsidP="002D4401">
            <w:pPr>
              <w:rPr>
                <w:rFonts w:ascii="Lato" w:hAnsi="Lato"/>
              </w:rPr>
            </w:pPr>
            <w:r w:rsidRPr="00001165">
              <w:rPr>
                <w:rFonts w:ascii="Lato" w:hAnsi="Lato"/>
              </w:rPr>
              <w:t>Domestic abuse agencies have lots of experience supporting victim</w:t>
            </w:r>
            <w:r w:rsidR="008C557C" w:rsidRPr="00001165">
              <w:rPr>
                <w:rFonts w:ascii="Lato" w:hAnsi="Lato"/>
              </w:rPr>
              <w:t>-survivors</w:t>
            </w:r>
            <w:r w:rsidRPr="00001165">
              <w:rPr>
                <w:rFonts w:ascii="Lato" w:hAnsi="Lato"/>
              </w:rPr>
              <w:t xml:space="preserve"> from lots of professions including doctors, police officers and social workers.</w:t>
            </w:r>
          </w:p>
          <w:p w14:paraId="37D935CC" w14:textId="4C82F1B7" w:rsidR="00952990" w:rsidRPr="00001165" w:rsidRDefault="00952990" w:rsidP="002D4401">
            <w:pPr>
              <w:rPr>
                <w:rFonts w:ascii="Lato" w:hAnsi="Lato"/>
              </w:rPr>
            </w:pPr>
          </w:p>
        </w:tc>
      </w:tr>
      <w:tr w:rsidR="001E610E" w:rsidRPr="00001165" w14:paraId="1FA349B2" w14:textId="77777777" w:rsidTr="00952990">
        <w:tc>
          <w:tcPr>
            <w:tcW w:w="8926" w:type="dxa"/>
            <w:shd w:val="clear" w:color="auto" w:fill="FFFFFF" w:themeFill="background1"/>
          </w:tcPr>
          <w:p w14:paraId="0E0E6C6F" w14:textId="77777777" w:rsidR="00952990" w:rsidRPr="00001165" w:rsidRDefault="00952990" w:rsidP="002D4401">
            <w:pPr>
              <w:rPr>
                <w:rFonts w:ascii="Lato" w:hAnsi="Lato"/>
              </w:rPr>
            </w:pPr>
          </w:p>
          <w:p w14:paraId="4F321597" w14:textId="60BD3FAD" w:rsidR="001E610E" w:rsidRPr="00001165" w:rsidRDefault="001E610E" w:rsidP="002D4401">
            <w:pPr>
              <w:rPr>
                <w:rFonts w:ascii="Lato" w:hAnsi="Lato"/>
              </w:rPr>
            </w:pPr>
            <w:r w:rsidRPr="00001165">
              <w:rPr>
                <w:rFonts w:ascii="Lato" w:hAnsi="Lato"/>
              </w:rPr>
              <w:t xml:space="preserve">Speak to a trusted person at work who will be able to support you. You could show them this </w:t>
            </w:r>
            <w:r w:rsidR="00BE28DA" w:rsidRPr="00001165">
              <w:rPr>
                <w:rFonts w:ascii="Lato" w:hAnsi="Lato"/>
              </w:rPr>
              <w:t>resource</w:t>
            </w:r>
            <w:r w:rsidRPr="00001165">
              <w:rPr>
                <w:rFonts w:ascii="Lato" w:hAnsi="Lato"/>
              </w:rPr>
              <w:t>, in particular the section on how an employer can help.</w:t>
            </w:r>
          </w:p>
          <w:p w14:paraId="5135FFCD" w14:textId="3EF81B0A" w:rsidR="00952990" w:rsidRPr="00001165" w:rsidRDefault="00952990" w:rsidP="002D4401">
            <w:pPr>
              <w:rPr>
                <w:rFonts w:ascii="Lato" w:hAnsi="Lato"/>
              </w:rPr>
            </w:pPr>
          </w:p>
        </w:tc>
      </w:tr>
      <w:tr w:rsidR="00E66495" w:rsidRPr="00001165" w14:paraId="3B4D9704" w14:textId="77777777" w:rsidTr="00952990">
        <w:tc>
          <w:tcPr>
            <w:tcW w:w="8926" w:type="dxa"/>
            <w:shd w:val="clear" w:color="auto" w:fill="D0FBFC"/>
          </w:tcPr>
          <w:p w14:paraId="70D78072" w14:textId="77777777" w:rsidR="00952990" w:rsidRPr="00001165" w:rsidRDefault="00952990" w:rsidP="002D4401">
            <w:pPr>
              <w:rPr>
                <w:rFonts w:ascii="Lato" w:hAnsi="Lato"/>
              </w:rPr>
            </w:pPr>
          </w:p>
          <w:p w14:paraId="5B4AFD92" w14:textId="5740B620" w:rsidR="00E66495" w:rsidRPr="00001165" w:rsidRDefault="00E66495" w:rsidP="002D4401">
            <w:pPr>
              <w:rPr>
                <w:rFonts w:ascii="Lato" w:hAnsi="Lato"/>
              </w:rPr>
            </w:pPr>
            <w:r w:rsidRPr="00001165">
              <w:rPr>
                <w:rFonts w:ascii="Lato" w:hAnsi="Lato"/>
              </w:rPr>
              <w:t>If you are a GP trainee, you can speak to your trainer or another trusted person.</w:t>
            </w:r>
          </w:p>
          <w:p w14:paraId="37AB223F" w14:textId="02283377" w:rsidR="00952990" w:rsidRPr="00001165" w:rsidRDefault="00952990" w:rsidP="002D4401">
            <w:pPr>
              <w:rPr>
                <w:rFonts w:ascii="Lato" w:hAnsi="Lato"/>
              </w:rPr>
            </w:pPr>
          </w:p>
        </w:tc>
      </w:tr>
      <w:tr w:rsidR="001E610E" w:rsidRPr="00001165" w14:paraId="385FF1A6" w14:textId="77777777" w:rsidTr="00952990">
        <w:tc>
          <w:tcPr>
            <w:tcW w:w="8926" w:type="dxa"/>
            <w:shd w:val="clear" w:color="auto" w:fill="FFFFFF" w:themeFill="background1"/>
          </w:tcPr>
          <w:p w14:paraId="08AC2C7D" w14:textId="77777777" w:rsidR="00A77A82" w:rsidRPr="00001165" w:rsidRDefault="00A77A82" w:rsidP="002D4401">
            <w:pPr>
              <w:rPr>
                <w:rFonts w:ascii="Lato" w:hAnsi="Lato"/>
              </w:rPr>
            </w:pPr>
          </w:p>
          <w:p w14:paraId="18CDE691" w14:textId="6897C124" w:rsidR="001E610E" w:rsidRPr="00001165" w:rsidRDefault="001E610E" w:rsidP="002D4401">
            <w:pPr>
              <w:rPr>
                <w:rFonts w:ascii="Lato" w:hAnsi="Lato"/>
              </w:rPr>
            </w:pPr>
            <w:r w:rsidRPr="00001165">
              <w:rPr>
                <w:rFonts w:ascii="Lato" w:hAnsi="Lato"/>
              </w:rPr>
              <w:t>Managing concerns about being reported to the GMC.</w:t>
            </w:r>
          </w:p>
          <w:p w14:paraId="2B40403E" w14:textId="77777777" w:rsidR="001E610E" w:rsidRPr="00001165" w:rsidRDefault="001E610E" w:rsidP="002D4401">
            <w:pPr>
              <w:rPr>
                <w:rFonts w:ascii="Lato" w:hAnsi="Lato"/>
              </w:rPr>
            </w:pPr>
          </w:p>
          <w:p w14:paraId="0D8A5931" w14:textId="20D961EA" w:rsidR="001E610E" w:rsidRPr="00001165" w:rsidRDefault="001E610E" w:rsidP="002D4401">
            <w:pPr>
              <w:rPr>
                <w:rFonts w:ascii="Lato" w:hAnsi="Lato"/>
              </w:rPr>
            </w:pPr>
            <w:r w:rsidRPr="00001165">
              <w:rPr>
                <w:rFonts w:ascii="Lato" w:hAnsi="Lato"/>
              </w:rPr>
              <w:t>This can be a particular source of stress and anxiety for doctors who are victims of domestic abuse. Threats of, or actual, reporting the victim to the GMC can be used as part of coercive control and abusive behaviour.</w:t>
            </w:r>
          </w:p>
          <w:p w14:paraId="20534332" w14:textId="7D91D574" w:rsidR="001E610E" w:rsidRPr="00001165" w:rsidRDefault="001E610E" w:rsidP="002D4401">
            <w:pPr>
              <w:rPr>
                <w:rFonts w:ascii="Lato" w:hAnsi="Lato"/>
              </w:rPr>
            </w:pPr>
          </w:p>
          <w:p w14:paraId="09F52018" w14:textId="4E8E0DB2" w:rsidR="001E610E" w:rsidRPr="00001165" w:rsidRDefault="001E610E" w:rsidP="002D4401">
            <w:pPr>
              <w:rPr>
                <w:rFonts w:ascii="Lato" w:hAnsi="Lato"/>
              </w:rPr>
            </w:pPr>
            <w:r w:rsidRPr="00001165">
              <w:rPr>
                <w:rFonts w:ascii="Lato" w:hAnsi="Lato"/>
              </w:rPr>
              <w:lastRenderedPageBreak/>
              <w:t xml:space="preserve">The authors of this resource met with representatives from the GMC to discuss this issue and heard of the extensive domestic abuse training that GMC staff who are involved in Fitness to </w:t>
            </w:r>
            <w:r w:rsidR="0034553A">
              <w:rPr>
                <w:rFonts w:ascii="Lato" w:hAnsi="Lato"/>
              </w:rPr>
              <w:t>P</w:t>
            </w:r>
            <w:r w:rsidRPr="00001165">
              <w:rPr>
                <w:rFonts w:ascii="Lato" w:hAnsi="Lato"/>
              </w:rPr>
              <w:t>ractice procedures and investigations, receive.</w:t>
            </w:r>
          </w:p>
          <w:p w14:paraId="0729F726" w14:textId="77777777" w:rsidR="001E610E" w:rsidRPr="00001165" w:rsidRDefault="001E610E" w:rsidP="002D4401">
            <w:pPr>
              <w:rPr>
                <w:rFonts w:ascii="Lato" w:hAnsi="Lato"/>
              </w:rPr>
            </w:pPr>
          </w:p>
          <w:p w14:paraId="4C5DFB6A" w14:textId="3AB04EA4" w:rsidR="001E610E" w:rsidRPr="00001165" w:rsidRDefault="001E610E" w:rsidP="002D4401">
            <w:pPr>
              <w:rPr>
                <w:rFonts w:ascii="Lato" w:hAnsi="Lato"/>
              </w:rPr>
            </w:pPr>
            <w:r w:rsidRPr="00001165">
              <w:rPr>
                <w:rFonts w:ascii="Lato" w:hAnsi="Lato"/>
              </w:rPr>
              <w:t xml:space="preserve">Information for doctors under investigation can be found here, including sources of support: </w:t>
            </w:r>
            <w:hyperlink r:id="rId15" w:history="1">
              <w:r w:rsidRPr="00001165">
                <w:rPr>
                  <w:rFonts w:ascii="Lato" w:hAnsi="Lato"/>
                  <w:color w:val="0000FF"/>
                  <w:u w:val="single"/>
                </w:rPr>
                <w:t>Information for doctors under investigation - GMC</w:t>
              </w:r>
            </w:hyperlink>
            <w:r w:rsidRPr="00001165">
              <w:rPr>
                <w:rFonts w:ascii="Lato" w:hAnsi="Lato"/>
              </w:rPr>
              <w:t>.</w:t>
            </w:r>
          </w:p>
          <w:p w14:paraId="6F3AA885" w14:textId="0D9C9DCA" w:rsidR="00952990" w:rsidRPr="00001165" w:rsidRDefault="00952990" w:rsidP="002D4401">
            <w:pPr>
              <w:rPr>
                <w:rFonts w:ascii="Lato" w:hAnsi="Lato"/>
              </w:rPr>
            </w:pPr>
          </w:p>
        </w:tc>
      </w:tr>
      <w:tr w:rsidR="00CD0378" w:rsidRPr="00001165" w14:paraId="6384ABD5" w14:textId="77777777" w:rsidTr="00952990">
        <w:tc>
          <w:tcPr>
            <w:tcW w:w="8926" w:type="dxa"/>
            <w:shd w:val="clear" w:color="auto" w:fill="D0FBFC"/>
          </w:tcPr>
          <w:p w14:paraId="13DC0780" w14:textId="77777777" w:rsidR="00952990" w:rsidRPr="00001165" w:rsidRDefault="00952990" w:rsidP="002D4401">
            <w:pPr>
              <w:rPr>
                <w:rFonts w:ascii="Lato" w:hAnsi="Lato"/>
              </w:rPr>
            </w:pPr>
          </w:p>
          <w:p w14:paraId="4D7531F8" w14:textId="090BCA03" w:rsidR="00CD0378" w:rsidRPr="00001165" w:rsidRDefault="00DE4B1F" w:rsidP="002D4401">
            <w:pPr>
              <w:rPr>
                <w:rFonts w:ascii="Lato" w:hAnsi="Lato"/>
              </w:rPr>
            </w:pPr>
            <w:r w:rsidRPr="00001165">
              <w:rPr>
                <w:rFonts w:ascii="Lato" w:hAnsi="Lato"/>
              </w:rPr>
              <w:t>When working as</w:t>
            </w:r>
            <w:r w:rsidR="00CD0378" w:rsidRPr="00001165">
              <w:rPr>
                <w:rFonts w:ascii="Lato" w:hAnsi="Lato"/>
              </w:rPr>
              <w:t xml:space="preserve"> a GP, you will meet many patients who themselves are experiencing, or have experienced, domestic abuse. It is important to recognise that th</w:t>
            </w:r>
            <w:r w:rsidRPr="00001165">
              <w:rPr>
                <w:rFonts w:ascii="Lato" w:hAnsi="Lato"/>
              </w:rPr>
              <w:t>ese situations can be personally difficult.</w:t>
            </w:r>
          </w:p>
          <w:p w14:paraId="509354C0" w14:textId="77777777" w:rsidR="00DE4B1F" w:rsidRPr="00001165" w:rsidRDefault="00DE4B1F" w:rsidP="002D4401">
            <w:pPr>
              <w:rPr>
                <w:rFonts w:ascii="Lato" w:hAnsi="Lato"/>
              </w:rPr>
            </w:pPr>
          </w:p>
          <w:p w14:paraId="1044DC15" w14:textId="18C5AF6A" w:rsidR="00DE4B1F" w:rsidRPr="00001165" w:rsidRDefault="00435846" w:rsidP="002D4401">
            <w:pPr>
              <w:rPr>
                <w:rFonts w:ascii="Lato" w:hAnsi="Lato"/>
              </w:rPr>
            </w:pPr>
            <w:r w:rsidRPr="00001165">
              <w:rPr>
                <w:rFonts w:ascii="Lato" w:hAnsi="Lato"/>
              </w:rPr>
              <w:t xml:space="preserve">You </w:t>
            </w:r>
            <w:r w:rsidR="00DE4B1F" w:rsidRPr="00001165">
              <w:rPr>
                <w:rFonts w:ascii="Lato" w:hAnsi="Lato"/>
              </w:rPr>
              <w:t xml:space="preserve">may feel triggered and freeze, </w:t>
            </w:r>
            <w:r w:rsidRPr="00001165">
              <w:rPr>
                <w:rFonts w:ascii="Lato" w:hAnsi="Lato"/>
              </w:rPr>
              <w:t>or you</w:t>
            </w:r>
            <w:r w:rsidR="00DE4B1F" w:rsidRPr="00001165">
              <w:rPr>
                <w:rFonts w:ascii="Lato" w:hAnsi="Lato"/>
              </w:rPr>
              <w:t xml:space="preserve"> may feel that that </w:t>
            </w:r>
            <w:r w:rsidRPr="00001165">
              <w:rPr>
                <w:rFonts w:ascii="Lato" w:hAnsi="Lato"/>
              </w:rPr>
              <w:t>your</w:t>
            </w:r>
            <w:r w:rsidR="00DE4B1F" w:rsidRPr="00001165">
              <w:rPr>
                <w:rFonts w:ascii="Lato" w:hAnsi="Lato"/>
              </w:rPr>
              <w:t xml:space="preserve"> own experience gives </w:t>
            </w:r>
            <w:r w:rsidRPr="00001165">
              <w:rPr>
                <w:rFonts w:ascii="Lato" w:hAnsi="Lato"/>
              </w:rPr>
              <w:t>you</w:t>
            </w:r>
            <w:r w:rsidR="00DE4B1F" w:rsidRPr="00001165">
              <w:rPr>
                <w:rFonts w:ascii="Lato" w:hAnsi="Lato"/>
              </w:rPr>
              <w:t xml:space="preserve"> real strength in supporting patients who are experiencing domestic abuse.</w:t>
            </w:r>
          </w:p>
          <w:p w14:paraId="7B1D5A67" w14:textId="3022260B" w:rsidR="00DE4B1F" w:rsidRPr="00001165" w:rsidRDefault="00DE4B1F" w:rsidP="002D4401">
            <w:pPr>
              <w:rPr>
                <w:rFonts w:ascii="Lato" w:hAnsi="Lato"/>
              </w:rPr>
            </w:pPr>
          </w:p>
          <w:p w14:paraId="291A3AF4" w14:textId="72E73412" w:rsidR="00DE4B1F" w:rsidRPr="00001165" w:rsidRDefault="00DE4B1F" w:rsidP="002D4401">
            <w:pPr>
              <w:rPr>
                <w:rFonts w:ascii="Lato" w:hAnsi="Lato"/>
              </w:rPr>
            </w:pPr>
            <w:r w:rsidRPr="00001165">
              <w:rPr>
                <w:rFonts w:ascii="Lato" w:hAnsi="Lato"/>
              </w:rPr>
              <w:t xml:space="preserve">Attending safeguarding training </w:t>
            </w:r>
            <w:r w:rsidR="00435846" w:rsidRPr="00001165">
              <w:rPr>
                <w:rFonts w:ascii="Lato" w:hAnsi="Lato"/>
              </w:rPr>
              <w:t xml:space="preserve">can be another source of difficulty for any GP who has experienced any type of abuse, including domestic abuse. Prior to </w:t>
            </w:r>
            <w:r w:rsidR="00450BE3" w:rsidRPr="00001165">
              <w:rPr>
                <w:rFonts w:ascii="Lato" w:hAnsi="Lato"/>
              </w:rPr>
              <w:t>attending training, you may find it useful to consider how you might manage strong feelings and emotions that you might experience.</w:t>
            </w:r>
          </w:p>
          <w:p w14:paraId="0D820C15" w14:textId="77777777" w:rsidR="00DE4B1F" w:rsidRPr="00001165" w:rsidRDefault="00DE4B1F" w:rsidP="002D4401">
            <w:pPr>
              <w:rPr>
                <w:rFonts w:ascii="Lato" w:hAnsi="Lato"/>
              </w:rPr>
            </w:pPr>
          </w:p>
          <w:p w14:paraId="44D3F09F" w14:textId="2AC58A15" w:rsidR="00952990" w:rsidRPr="00001165" w:rsidRDefault="00DE4B1F" w:rsidP="002D4401">
            <w:pPr>
              <w:rPr>
                <w:rFonts w:ascii="Lato" w:hAnsi="Lato"/>
              </w:rPr>
            </w:pPr>
            <w:r w:rsidRPr="00001165">
              <w:rPr>
                <w:rFonts w:ascii="Lato" w:hAnsi="Lato"/>
              </w:rPr>
              <w:t>It’s important to be aware of where you are in your own journey and how this might impact you navigating professional responsibilities.</w:t>
            </w:r>
          </w:p>
          <w:p w14:paraId="68D99E5C" w14:textId="77777777" w:rsidR="008C557C" w:rsidRPr="00001165" w:rsidRDefault="008C557C" w:rsidP="002D4401">
            <w:pPr>
              <w:rPr>
                <w:rFonts w:ascii="Lato" w:hAnsi="Lato"/>
              </w:rPr>
            </w:pPr>
          </w:p>
          <w:p w14:paraId="7C6C584E" w14:textId="774EFEB3" w:rsidR="00952990" w:rsidRPr="00001165" w:rsidRDefault="00435846" w:rsidP="002D4401">
            <w:pPr>
              <w:rPr>
                <w:rFonts w:ascii="Lato" w:hAnsi="Lato"/>
              </w:rPr>
            </w:pPr>
            <w:r w:rsidRPr="00001165">
              <w:rPr>
                <w:rFonts w:ascii="Lato" w:hAnsi="Lato"/>
              </w:rPr>
              <w:t xml:space="preserve">It is essential to be, first and foremost, </w:t>
            </w:r>
            <w:r w:rsidR="00DE4B1F" w:rsidRPr="00001165">
              <w:rPr>
                <w:rFonts w:ascii="Lato" w:hAnsi="Lato"/>
              </w:rPr>
              <w:t>kind to yourself, recognising that as GPs we are all human</w:t>
            </w:r>
            <w:r w:rsidRPr="00001165">
              <w:rPr>
                <w:rFonts w:ascii="Lato" w:hAnsi="Lato"/>
              </w:rPr>
              <w:t>, and seek support when you need to.</w:t>
            </w:r>
          </w:p>
        </w:tc>
      </w:tr>
    </w:tbl>
    <w:p w14:paraId="7E6B7603" w14:textId="7BBFFDAE" w:rsidR="003825E6" w:rsidRPr="00001165" w:rsidRDefault="003825E6" w:rsidP="002D4401">
      <w:pPr>
        <w:rPr>
          <w:rFonts w:ascii="Lato" w:hAnsi="Lato"/>
        </w:rPr>
      </w:pPr>
    </w:p>
    <w:p w14:paraId="6E0D56AA" w14:textId="10C29FE9" w:rsidR="00175AC1" w:rsidRPr="00001165" w:rsidRDefault="00175AC1" w:rsidP="002D4401">
      <w:pPr>
        <w:rPr>
          <w:rFonts w:ascii="Lato" w:hAnsi="Lato"/>
        </w:rPr>
      </w:pPr>
    </w:p>
    <w:tbl>
      <w:tblPr>
        <w:tblStyle w:val="TableGrid"/>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8926"/>
      </w:tblGrid>
      <w:tr w:rsidR="00E2318E" w:rsidRPr="00001165" w14:paraId="3A6963A4" w14:textId="77777777" w:rsidTr="00A77A82">
        <w:tc>
          <w:tcPr>
            <w:tcW w:w="8926" w:type="dxa"/>
            <w:shd w:val="clear" w:color="auto" w:fill="00B0F0"/>
          </w:tcPr>
          <w:p w14:paraId="12A7620E" w14:textId="2B97264E" w:rsidR="008F59CC" w:rsidRPr="00001165" w:rsidRDefault="008F59CC" w:rsidP="002D4401">
            <w:pPr>
              <w:rPr>
                <w:rFonts w:ascii="Lato" w:hAnsi="Lato"/>
                <w:b/>
                <w:bCs/>
                <w:color w:val="FFFFFF" w:themeColor="background1"/>
              </w:rPr>
            </w:pPr>
            <w:r w:rsidRPr="00001165">
              <w:rPr>
                <w:rFonts w:ascii="Lato" w:hAnsi="Lato"/>
                <w:b/>
                <w:bCs/>
                <w:color w:val="FFFFFF" w:themeColor="background1"/>
              </w:rPr>
              <w:t xml:space="preserve">If you are a GP/primary care professional caring for a patient who is a GP/healthcare professional </w:t>
            </w:r>
            <w:r w:rsidR="008C557C" w:rsidRPr="00001165">
              <w:rPr>
                <w:rFonts w:ascii="Lato" w:hAnsi="Lato"/>
                <w:b/>
                <w:bCs/>
                <w:color w:val="FFFFFF" w:themeColor="background1"/>
              </w:rPr>
              <w:t>who</w:t>
            </w:r>
            <w:r w:rsidRPr="00001165">
              <w:rPr>
                <w:rFonts w:ascii="Lato" w:hAnsi="Lato"/>
                <w:b/>
                <w:bCs/>
                <w:color w:val="FFFFFF" w:themeColor="background1"/>
              </w:rPr>
              <w:t xml:space="preserve"> has experienced</w:t>
            </w:r>
            <w:r w:rsidR="008C557C" w:rsidRPr="00001165">
              <w:rPr>
                <w:rFonts w:ascii="Lato" w:hAnsi="Lato"/>
                <w:b/>
                <w:bCs/>
                <w:color w:val="FFFFFF" w:themeColor="background1"/>
              </w:rPr>
              <w:t xml:space="preserve"> </w:t>
            </w:r>
            <w:r w:rsidRPr="00001165">
              <w:rPr>
                <w:rFonts w:ascii="Lato" w:hAnsi="Lato"/>
                <w:b/>
                <w:bCs/>
                <w:color w:val="FFFFFF" w:themeColor="background1"/>
              </w:rPr>
              <w:t>domestic abuse</w:t>
            </w:r>
            <w:r w:rsidR="0034553A">
              <w:rPr>
                <w:rFonts w:ascii="Lato" w:hAnsi="Lato"/>
                <w:b/>
                <w:bCs/>
                <w:color w:val="FFFFFF" w:themeColor="background1"/>
              </w:rPr>
              <w:t>:</w:t>
            </w:r>
          </w:p>
        </w:tc>
      </w:tr>
      <w:tr w:rsidR="008F59CC" w:rsidRPr="00001165" w14:paraId="1A80C123" w14:textId="77777777" w:rsidTr="00A77A82">
        <w:tc>
          <w:tcPr>
            <w:tcW w:w="8926" w:type="dxa"/>
          </w:tcPr>
          <w:p w14:paraId="7CC9AB4D" w14:textId="77777777" w:rsidR="00A77A82" w:rsidRPr="00001165" w:rsidRDefault="00A77A82" w:rsidP="002D4401">
            <w:pPr>
              <w:rPr>
                <w:rFonts w:ascii="Lato" w:hAnsi="Lato"/>
              </w:rPr>
            </w:pPr>
          </w:p>
          <w:p w14:paraId="68A193B3" w14:textId="2C8E0646" w:rsidR="008F59CC" w:rsidRPr="00001165" w:rsidRDefault="008F59CC" w:rsidP="002D4401">
            <w:pPr>
              <w:rPr>
                <w:rFonts w:ascii="Lato" w:hAnsi="Lato"/>
              </w:rPr>
            </w:pPr>
            <w:r w:rsidRPr="00001165">
              <w:rPr>
                <w:rFonts w:ascii="Lato" w:hAnsi="Lato"/>
              </w:rPr>
              <w:t>Be confident talking and asking about domestic abuse. Be aware of your own ‘blind spots’ when considering who can be victims and perpetrators of domestic abuse.</w:t>
            </w:r>
          </w:p>
          <w:p w14:paraId="1DD9214B" w14:textId="77777777" w:rsidR="008F59CC" w:rsidRPr="00001165" w:rsidRDefault="008F59CC" w:rsidP="002D4401">
            <w:pPr>
              <w:rPr>
                <w:rFonts w:ascii="Lato" w:hAnsi="Lato"/>
              </w:rPr>
            </w:pPr>
          </w:p>
          <w:p w14:paraId="5CCA4DBF" w14:textId="2DDEFAE9" w:rsidR="008F59CC" w:rsidRPr="00001165" w:rsidRDefault="008F59CC" w:rsidP="002D4401">
            <w:pPr>
              <w:rPr>
                <w:rFonts w:ascii="Lato" w:hAnsi="Lato"/>
              </w:rPr>
            </w:pPr>
            <w:r w:rsidRPr="00001165">
              <w:rPr>
                <w:rFonts w:ascii="Lato" w:hAnsi="Lato"/>
              </w:rPr>
              <w:t xml:space="preserve">The RCGP Safeguarding standards have specific domestic abuse knowledge and capabilities </w:t>
            </w:r>
            <w:hyperlink r:id="rId16" w:history="1">
              <w:r w:rsidRPr="00001165">
                <w:rPr>
                  <w:rFonts w:ascii="Lato" w:hAnsi="Lato"/>
                  <w:color w:val="0000FF"/>
                  <w:u w:val="single"/>
                </w:rPr>
                <w:t>RCGP safeguarding standards for general practice</w:t>
              </w:r>
            </w:hyperlink>
            <w:r w:rsidRPr="00001165">
              <w:rPr>
                <w:rFonts w:ascii="Lato" w:hAnsi="Lato"/>
              </w:rPr>
              <w:t>. Do you feel confident that you can meet these standards?</w:t>
            </w:r>
          </w:p>
          <w:p w14:paraId="5E4C8D1E" w14:textId="77777777" w:rsidR="008F59CC" w:rsidRPr="00001165" w:rsidRDefault="008F59CC" w:rsidP="002D4401">
            <w:pPr>
              <w:rPr>
                <w:rFonts w:ascii="Lato" w:hAnsi="Lato"/>
              </w:rPr>
            </w:pPr>
          </w:p>
          <w:p w14:paraId="0AD08C82" w14:textId="60A55254" w:rsidR="008F59CC" w:rsidRPr="00001165" w:rsidRDefault="008F59CC" w:rsidP="002D4401">
            <w:pPr>
              <w:rPr>
                <w:rFonts w:ascii="Lato" w:hAnsi="Lato"/>
                <w:color w:val="0000FF"/>
                <w:u w:val="single"/>
              </w:rPr>
            </w:pPr>
            <w:r w:rsidRPr="00001165">
              <w:rPr>
                <w:rFonts w:ascii="Lato" w:hAnsi="Lato"/>
              </w:rPr>
              <w:t xml:space="preserve">The RCGP Safeguarding toolkit has guidance on identifying and responding to domestic abuse, including understanding different of levels of risk </w:t>
            </w:r>
            <w:hyperlink r:id="rId17" w:history="1">
              <w:r w:rsidRPr="00001165">
                <w:rPr>
                  <w:rFonts w:ascii="Lato" w:hAnsi="Lato"/>
                  <w:color w:val="0000FF"/>
                  <w:u w:val="single"/>
                </w:rPr>
                <w:t>RCGP Safeguarding toolkit: Domestic abuse (covers child and adult) | RCGP Learning</w:t>
              </w:r>
            </w:hyperlink>
            <w:r w:rsidR="0034553A">
              <w:rPr>
                <w:rFonts w:ascii="Lato" w:hAnsi="Lato"/>
                <w:color w:val="0000FF"/>
                <w:u w:val="single"/>
              </w:rPr>
              <w:t>.</w:t>
            </w:r>
          </w:p>
          <w:p w14:paraId="3609369C" w14:textId="5FBDAE32" w:rsidR="00A77A82" w:rsidRPr="00001165" w:rsidRDefault="00A77A82" w:rsidP="002D4401">
            <w:pPr>
              <w:rPr>
                <w:rFonts w:ascii="Lato" w:hAnsi="Lato"/>
              </w:rPr>
            </w:pPr>
          </w:p>
        </w:tc>
      </w:tr>
      <w:tr w:rsidR="006341D6" w:rsidRPr="00001165" w14:paraId="1894B721" w14:textId="77777777" w:rsidTr="00A77A82">
        <w:tc>
          <w:tcPr>
            <w:tcW w:w="8926" w:type="dxa"/>
            <w:shd w:val="clear" w:color="auto" w:fill="D0FBFC"/>
          </w:tcPr>
          <w:p w14:paraId="26A982D9" w14:textId="77777777" w:rsidR="00A77A82" w:rsidRPr="00001165" w:rsidRDefault="00A77A82" w:rsidP="002D4401">
            <w:pPr>
              <w:rPr>
                <w:rFonts w:ascii="Lato" w:hAnsi="Lato"/>
              </w:rPr>
            </w:pPr>
          </w:p>
          <w:p w14:paraId="31CCB102" w14:textId="5F937EF9" w:rsidR="006341D6" w:rsidRPr="00001165" w:rsidRDefault="006341D6" w:rsidP="002D4401">
            <w:pPr>
              <w:rPr>
                <w:rFonts w:ascii="Lato" w:hAnsi="Lato"/>
              </w:rPr>
            </w:pPr>
            <w:r w:rsidRPr="00001165">
              <w:rPr>
                <w:rFonts w:ascii="Lato" w:hAnsi="Lato"/>
              </w:rPr>
              <w:t>Survivors or domestic abuse are more likely to talk to a healthcare professional about their experience than any other professional</w:t>
            </w:r>
            <w:r w:rsidR="008C557C" w:rsidRPr="00001165">
              <w:rPr>
                <w:rFonts w:ascii="Lato" w:hAnsi="Lato"/>
              </w:rPr>
              <w:t xml:space="preserve"> (8)</w:t>
            </w:r>
            <w:r w:rsidRPr="00001165">
              <w:rPr>
                <w:rFonts w:ascii="Lato" w:hAnsi="Lato"/>
              </w:rPr>
              <w:t>.</w:t>
            </w:r>
          </w:p>
          <w:p w14:paraId="5B5CF7A1" w14:textId="500D85A3" w:rsidR="00A77A82" w:rsidRPr="00001165" w:rsidRDefault="00A77A82" w:rsidP="002D4401">
            <w:pPr>
              <w:rPr>
                <w:rFonts w:ascii="Lato" w:hAnsi="Lato"/>
              </w:rPr>
            </w:pPr>
          </w:p>
        </w:tc>
      </w:tr>
      <w:tr w:rsidR="008F59CC" w:rsidRPr="00001165" w14:paraId="70BE17AE" w14:textId="77777777" w:rsidTr="00A77A82">
        <w:tc>
          <w:tcPr>
            <w:tcW w:w="8926" w:type="dxa"/>
          </w:tcPr>
          <w:p w14:paraId="7B08E7F2" w14:textId="77777777" w:rsidR="00A77A82" w:rsidRPr="00001165" w:rsidRDefault="00A77A82" w:rsidP="002D4401">
            <w:pPr>
              <w:rPr>
                <w:rFonts w:ascii="Lato" w:hAnsi="Lato"/>
              </w:rPr>
            </w:pPr>
          </w:p>
          <w:p w14:paraId="4F4FDDD3" w14:textId="387B049A" w:rsidR="008F59CC" w:rsidRPr="00001165" w:rsidRDefault="008F59CC" w:rsidP="002D4401">
            <w:pPr>
              <w:rPr>
                <w:rFonts w:ascii="Lato" w:hAnsi="Lato"/>
              </w:rPr>
            </w:pPr>
            <w:r w:rsidRPr="00001165">
              <w:rPr>
                <w:rFonts w:ascii="Lato" w:hAnsi="Lato"/>
              </w:rPr>
              <w:lastRenderedPageBreak/>
              <w:t>Validate the patient’s concerns, express sympathy, show empathy and treat them as you would any other patient (rather than as a doctor); especially because GPs may initially discount their own experience.</w:t>
            </w:r>
          </w:p>
          <w:p w14:paraId="71875B15" w14:textId="1FB71FE9" w:rsidR="00A77A82" w:rsidRPr="00001165" w:rsidRDefault="00A77A82" w:rsidP="002D4401">
            <w:pPr>
              <w:rPr>
                <w:rFonts w:ascii="Lato" w:hAnsi="Lato"/>
              </w:rPr>
            </w:pPr>
          </w:p>
        </w:tc>
      </w:tr>
      <w:tr w:rsidR="008F59CC" w:rsidRPr="00001165" w14:paraId="0453808A" w14:textId="77777777" w:rsidTr="00A77A82">
        <w:tc>
          <w:tcPr>
            <w:tcW w:w="8926" w:type="dxa"/>
            <w:shd w:val="clear" w:color="auto" w:fill="D0FBFC"/>
          </w:tcPr>
          <w:p w14:paraId="31C6FE07" w14:textId="77777777" w:rsidR="00A77A82" w:rsidRPr="00001165" w:rsidRDefault="00A77A82" w:rsidP="002D4401">
            <w:pPr>
              <w:rPr>
                <w:rFonts w:ascii="Lato" w:hAnsi="Lato"/>
              </w:rPr>
            </w:pPr>
          </w:p>
          <w:p w14:paraId="7BD98DC4" w14:textId="626C623B" w:rsidR="008F59CC" w:rsidRPr="00001165" w:rsidRDefault="008F59CC" w:rsidP="002D4401">
            <w:pPr>
              <w:rPr>
                <w:rFonts w:ascii="Lato" w:hAnsi="Lato"/>
              </w:rPr>
            </w:pPr>
            <w:r w:rsidRPr="00001165">
              <w:rPr>
                <w:rFonts w:ascii="Lato" w:hAnsi="Lato"/>
              </w:rPr>
              <w:t xml:space="preserve">Have knowledge of </w:t>
            </w:r>
            <w:proofErr w:type="gramStart"/>
            <w:r w:rsidRPr="00001165">
              <w:rPr>
                <w:rFonts w:ascii="Lato" w:hAnsi="Lato"/>
              </w:rPr>
              <w:t xml:space="preserve">particular </w:t>
            </w:r>
            <w:r w:rsidR="008C557C" w:rsidRPr="00001165">
              <w:rPr>
                <w:rFonts w:ascii="Lato" w:hAnsi="Lato"/>
              </w:rPr>
              <w:t>support-seeking</w:t>
            </w:r>
            <w:proofErr w:type="gramEnd"/>
            <w:r w:rsidR="008C557C" w:rsidRPr="00001165">
              <w:rPr>
                <w:rFonts w:ascii="Lato" w:hAnsi="Lato"/>
              </w:rPr>
              <w:t xml:space="preserve"> </w:t>
            </w:r>
            <w:r w:rsidRPr="00001165">
              <w:rPr>
                <w:rFonts w:ascii="Lato" w:hAnsi="Lato"/>
              </w:rPr>
              <w:t xml:space="preserve">barriers </w:t>
            </w:r>
            <w:r w:rsidR="008C557C" w:rsidRPr="00001165">
              <w:rPr>
                <w:rFonts w:ascii="Lato" w:hAnsi="Lato"/>
              </w:rPr>
              <w:t>faced by</w:t>
            </w:r>
            <w:r w:rsidRPr="00001165">
              <w:rPr>
                <w:rFonts w:ascii="Lato" w:hAnsi="Lato"/>
              </w:rPr>
              <w:t xml:space="preserve"> GPs who are </w:t>
            </w:r>
            <w:proofErr w:type="gramStart"/>
            <w:r w:rsidRPr="00001165">
              <w:rPr>
                <w:rFonts w:ascii="Lato" w:hAnsi="Lato"/>
              </w:rPr>
              <w:t>experiencing  domestic</w:t>
            </w:r>
            <w:proofErr w:type="gramEnd"/>
            <w:r w:rsidRPr="00001165">
              <w:rPr>
                <w:rFonts w:ascii="Lato" w:hAnsi="Lato"/>
              </w:rPr>
              <w:t xml:space="preserve"> abuse</w:t>
            </w:r>
            <w:r w:rsidR="008C557C" w:rsidRPr="00001165">
              <w:rPr>
                <w:rFonts w:ascii="Lato" w:hAnsi="Lato"/>
              </w:rPr>
              <w:t>.</w:t>
            </w:r>
          </w:p>
          <w:p w14:paraId="4B1F2176" w14:textId="3A0C1049" w:rsidR="00A77A82" w:rsidRPr="00001165" w:rsidRDefault="00A77A82" w:rsidP="002D4401">
            <w:pPr>
              <w:rPr>
                <w:rFonts w:ascii="Lato" w:hAnsi="Lato"/>
              </w:rPr>
            </w:pPr>
          </w:p>
        </w:tc>
      </w:tr>
      <w:tr w:rsidR="008F59CC" w:rsidRPr="00001165" w14:paraId="78E1A224" w14:textId="77777777" w:rsidTr="00A77A82">
        <w:tc>
          <w:tcPr>
            <w:tcW w:w="8926" w:type="dxa"/>
          </w:tcPr>
          <w:p w14:paraId="53132DA0" w14:textId="77777777" w:rsidR="00A77A82" w:rsidRPr="00001165" w:rsidRDefault="00A77A82" w:rsidP="002D4401">
            <w:pPr>
              <w:rPr>
                <w:rFonts w:ascii="Lato" w:hAnsi="Lato"/>
              </w:rPr>
            </w:pPr>
          </w:p>
          <w:p w14:paraId="6695D598" w14:textId="77777777" w:rsidR="008F59CC" w:rsidRPr="00001165" w:rsidRDefault="008F59CC" w:rsidP="002D4401">
            <w:pPr>
              <w:rPr>
                <w:rFonts w:ascii="Lato" w:hAnsi="Lato"/>
              </w:rPr>
            </w:pPr>
            <w:r w:rsidRPr="00001165">
              <w:rPr>
                <w:rFonts w:ascii="Lato" w:hAnsi="Lato"/>
              </w:rPr>
              <w:t>Be able to signpost/refer to domestic abuse agencies – both local and national agencies.</w:t>
            </w:r>
          </w:p>
          <w:p w14:paraId="772F9E87" w14:textId="21CA3D13" w:rsidR="00A77A82" w:rsidRPr="00001165" w:rsidRDefault="00A77A82" w:rsidP="002D4401">
            <w:pPr>
              <w:rPr>
                <w:rFonts w:ascii="Lato" w:hAnsi="Lato"/>
              </w:rPr>
            </w:pPr>
          </w:p>
        </w:tc>
      </w:tr>
      <w:tr w:rsidR="008F59CC" w:rsidRPr="00001165" w14:paraId="6958A606" w14:textId="77777777" w:rsidTr="00A77A82">
        <w:tc>
          <w:tcPr>
            <w:tcW w:w="8926" w:type="dxa"/>
            <w:shd w:val="clear" w:color="auto" w:fill="D0FBFC"/>
          </w:tcPr>
          <w:p w14:paraId="5AED7005" w14:textId="77777777" w:rsidR="00A77A82" w:rsidRPr="00001165" w:rsidRDefault="00A77A82" w:rsidP="002D4401">
            <w:pPr>
              <w:rPr>
                <w:rFonts w:ascii="Lato" w:hAnsi="Lato"/>
              </w:rPr>
            </w:pPr>
          </w:p>
          <w:p w14:paraId="33512A8F" w14:textId="4154521B" w:rsidR="008F59CC" w:rsidRPr="00001165" w:rsidRDefault="008F59CC" w:rsidP="002D4401">
            <w:pPr>
              <w:rPr>
                <w:rFonts w:ascii="Lato" w:hAnsi="Lato"/>
                <w:color w:val="0000FF"/>
                <w:u w:val="single"/>
              </w:rPr>
            </w:pPr>
            <w:r w:rsidRPr="00001165">
              <w:rPr>
                <w:rFonts w:ascii="Lato" w:hAnsi="Lato"/>
              </w:rPr>
              <w:t xml:space="preserve">Be aware of the potential risks of patient online access for the patient and work with them to mitigate these as much as possible. For further guidance see:  </w:t>
            </w:r>
            <w:hyperlink r:id="rId18" w:history="1">
              <w:r w:rsidRPr="00001165">
                <w:rPr>
                  <w:rFonts w:ascii="Lato" w:hAnsi="Lato"/>
                  <w:color w:val="0000FF"/>
                  <w:u w:val="single"/>
                </w:rPr>
                <w:t>GP online services toolkit: Clinical safety | RCGP Learning</w:t>
              </w:r>
            </w:hyperlink>
            <w:r w:rsidR="0034553A">
              <w:rPr>
                <w:rFonts w:ascii="Lato" w:hAnsi="Lato"/>
                <w:color w:val="0000FF"/>
                <w:u w:val="single"/>
              </w:rPr>
              <w:t>.</w:t>
            </w:r>
          </w:p>
          <w:p w14:paraId="075880FA" w14:textId="61EF45AF" w:rsidR="00A77A82" w:rsidRPr="00001165" w:rsidRDefault="00A77A82" w:rsidP="002D4401">
            <w:pPr>
              <w:rPr>
                <w:rFonts w:ascii="Lato" w:hAnsi="Lato"/>
              </w:rPr>
            </w:pPr>
          </w:p>
        </w:tc>
      </w:tr>
      <w:tr w:rsidR="008F59CC" w:rsidRPr="00001165" w14:paraId="0B412EC7" w14:textId="77777777" w:rsidTr="00A77A82">
        <w:tc>
          <w:tcPr>
            <w:tcW w:w="8926" w:type="dxa"/>
          </w:tcPr>
          <w:p w14:paraId="18105123" w14:textId="77777777" w:rsidR="00A77A82" w:rsidRPr="00001165" w:rsidRDefault="00A77A82" w:rsidP="002D4401">
            <w:pPr>
              <w:rPr>
                <w:rFonts w:ascii="Lato" w:hAnsi="Lato"/>
              </w:rPr>
            </w:pPr>
          </w:p>
          <w:p w14:paraId="7CFEAB7E" w14:textId="73016CEA" w:rsidR="008F59CC" w:rsidRPr="00001165" w:rsidRDefault="008F59CC" w:rsidP="002D4401">
            <w:pPr>
              <w:rPr>
                <w:rFonts w:ascii="Lato" w:hAnsi="Lato"/>
              </w:rPr>
            </w:pPr>
            <w:r w:rsidRPr="00001165">
              <w:rPr>
                <w:rFonts w:ascii="Lato" w:hAnsi="Lato"/>
              </w:rPr>
              <w:t>Follow your child and adult safeguarding procedures as you would for any other patient.</w:t>
            </w:r>
          </w:p>
          <w:p w14:paraId="02A4E711" w14:textId="4505724C" w:rsidR="00A77A82" w:rsidRPr="00001165" w:rsidRDefault="00A77A82" w:rsidP="002D4401">
            <w:pPr>
              <w:rPr>
                <w:rFonts w:ascii="Lato" w:hAnsi="Lato"/>
              </w:rPr>
            </w:pPr>
          </w:p>
        </w:tc>
      </w:tr>
      <w:tr w:rsidR="008F59CC" w:rsidRPr="00001165" w14:paraId="2C41E04D" w14:textId="77777777" w:rsidTr="00A77A82">
        <w:tc>
          <w:tcPr>
            <w:tcW w:w="8926" w:type="dxa"/>
            <w:shd w:val="clear" w:color="auto" w:fill="D0FBFC"/>
          </w:tcPr>
          <w:p w14:paraId="6C0D4343" w14:textId="77777777" w:rsidR="00A77A82" w:rsidRPr="00001165" w:rsidRDefault="00A77A82" w:rsidP="002D4401">
            <w:pPr>
              <w:rPr>
                <w:rFonts w:ascii="Lato" w:hAnsi="Lato"/>
              </w:rPr>
            </w:pPr>
          </w:p>
          <w:p w14:paraId="7767B6A8" w14:textId="18BC3409" w:rsidR="008F59CC" w:rsidRPr="00001165" w:rsidRDefault="008F59CC" w:rsidP="002D4401">
            <w:pPr>
              <w:rPr>
                <w:rFonts w:ascii="Lato" w:hAnsi="Lato"/>
              </w:rPr>
            </w:pPr>
            <w:r w:rsidRPr="00001165">
              <w:rPr>
                <w:rFonts w:ascii="Lato" w:hAnsi="Lato"/>
              </w:rPr>
              <w:t>Don’t hesitate to seek advice from your organisational safeguarding lead or local safeguarding professionals if you are not sure how to manage a situation. Particularly complex situations can arise when the person who is being abusive is a person in a position of trust</w:t>
            </w:r>
            <w:r w:rsidR="0034553A">
              <w:rPr>
                <w:rFonts w:ascii="Lato" w:hAnsi="Lato"/>
              </w:rPr>
              <w:t>,</w:t>
            </w:r>
            <w:r w:rsidRPr="00001165">
              <w:rPr>
                <w:rFonts w:ascii="Lato" w:hAnsi="Lato"/>
              </w:rPr>
              <w:t xml:space="preserve"> such as a doctor or healthcare professional.</w:t>
            </w:r>
          </w:p>
          <w:p w14:paraId="0F362BFA" w14:textId="53DA43CB" w:rsidR="00A77A82" w:rsidRPr="00001165" w:rsidRDefault="00A77A82" w:rsidP="002D4401">
            <w:pPr>
              <w:rPr>
                <w:rFonts w:ascii="Lato" w:hAnsi="Lato"/>
              </w:rPr>
            </w:pPr>
          </w:p>
        </w:tc>
      </w:tr>
      <w:tr w:rsidR="008F59CC" w:rsidRPr="00001165" w14:paraId="06E1B856" w14:textId="77777777" w:rsidTr="00A77A82">
        <w:tc>
          <w:tcPr>
            <w:tcW w:w="8926" w:type="dxa"/>
          </w:tcPr>
          <w:p w14:paraId="3E6B2EC0" w14:textId="77777777" w:rsidR="00A77A82" w:rsidRPr="00001165" w:rsidRDefault="00A77A82" w:rsidP="002D4401">
            <w:pPr>
              <w:rPr>
                <w:rFonts w:ascii="Lato" w:hAnsi="Lato"/>
              </w:rPr>
            </w:pPr>
          </w:p>
          <w:p w14:paraId="113DB1FC" w14:textId="7A24DE17" w:rsidR="00A77A82" w:rsidRPr="00C503BE" w:rsidRDefault="008F59CC" w:rsidP="002D4401">
            <w:pPr>
              <w:rPr>
                <w:rFonts w:ascii="Lato" w:hAnsi="Lato"/>
                <w:color w:val="0000FF"/>
                <w:u w:val="single"/>
              </w:rPr>
            </w:pPr>
            <w:r w:rsidRPr="00001165">
              <w:rPr>
                <w:rFonts w:ascii="Lato" w:hAnsi="Lato"/>
              </w:rPr>
              <w:t xml:space="preserve">Looking after yourself is important too as it can be hard supporting some who is experiencing domestic abuse. You can find further information on how to do this here: </w:t>
            </w:r>
            <w:hyperlink r:id="rId19" w:history="1">
              <w:r w:rsidRPr="00001165">
                <w:rPr>
                  <w:rFonts w:ascii="Lato" w:hAnsi="Lato"/>
                  <w:color w:val="0000FF"/>
                  <w:u w:val="single"/>
                </w:rPr>
                <w:t>Looking after yourself - Women’s Aid</w:t>
              </w:r>
            </w:hyperlink>
            <w:r w:rsidR="0034553A">
              <w:rPr>
                <w:rFonts w:ascii="Lato" w:hAnsi="Lato"/>
                <w:color w:val="0000FF"/>
                <w:u w:val="single"/>
              </w:rPr>
              <w:t>.</w:t>
            </w:r>
          </w:p>
        </w:tc>
      </w:tr>
    </w:tbl>
    <w:p w14:paraId="16615CA5" w14:textId="77777777" w:rsidR="00175AC1" w:rsidRPr="00001165" w:rsidRDefault="00175AC1" w:rsidP="002D4401">
      <w:pPr>
        <w:rPr>
          <w:rFonts w:ascii="Lato" w:hAnsi="Lato"/>
        </w:rPr>
      </w:pPr>
    </w:p>
    <w:p w14:paraId="5033C703" w14:textId="2732892F" w:rsidR="00175AC1" w:rsidRPr="00001165" w:rsidRDefault="00175AC1" w:rsidP="002D4401">
      <w:pPr>
        <w:rPr>
          <w:rFonts w:ascii="Lato" w:hAnsi="Lato"/>
          <w:b/>
          <w:bCs/>
        </w:rPr>
      </w:pPr>
    </w:p>
    <w:tbl>
      <w:tblPr>
        <w:tblStyle w:val="TableGrid"/>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8926"/>
      </w:tblGrid>
      <w:tr w:rsidR="00E036ED" w:rsidRPr="00001165" w14:paraId="3647575A" w14:textId="77777777" w:rsidTr="00A77A82">
        <w:tc>
          <w:tcPr>
            <w:tcW w:w="8926" w:type="dxa"/>
            <w:shd w:val="clear" w:color="auto" w:fill="00B0F0"/>
          </w:tcPr>
          <w:p w14:paraId="1B58BC95" w14:textId="5CE9C7A7" w:rsidR="00E036ED" w:rsidRPr="00001165" w:rsidRDefault="00E036ED" w:rsidP="002D4401">
            <w:pPr>
              <w:rPr>
                <w:rFonts w:ascii="Lato" w:hAnsi="Lato"/>
                <w:b/>
                <w:bCs/>
              </w:rPr>
            </w:pPr>
            <w:r w:rsidRPr="00001165">
              <w:rPr>
                <w:rFonts w:ascii="Lato" w:hAnsi="Lato"/>
                <w:b/>
                <w:bCs/>
                <w:color w:val="FFFFFF" w:themeColor="background1"/>
              </w:rPr>
              <w:t>How you can help as a colleague and as an employer</w:t>
            </w:r>
            <w:r w:rsidR="0034553A">
              <w:rPr>
                <w:rFonts w:ascii="Lato" w:hAnsi="Lato"/>
                <w:b/>
                <w:bCs/>
                <w:color w:val="FFFFFF" w:themeColor="background1"/>
              </w:rPr>
              <w:t>.</w:t>
            </w:r>
          </w:p>
        </w:tc>
      </w:tr>
      <w:tr w:rsidR="00BE28DA" w:rsidRPr="00001165" w14:paraId="2912B502" w14:textId="77777777" w:rsidTr="00287204">
        <w:tc>
          <w:tcPr>
            <w:tcW w:w="8926" w:type="dxa"/>
            <w:shd w:val="clear" w:color="auto" w:fill="D0FBFC"/>
          </w:tcPr>
          <w:p w14:paraId="1D395632" w14:textId="77777777" w:rsidR="00A77A82" w:rsidRPr="00001165" w:rsidRDefault="00A77A82" w:rsidP="002D4401">
            <w:pPr>
              <w:rPr>
                <w:rFonts w:ascii="Lato" w:hAnsi="Lato"/>
              </w:rPr>
            </w:pPr>
          </w:p>
          <w:p w14:paraId="608600C9" w14:textId="07250DD2" w:rsidR="00BE28DA" w:rsidRPr="00001165" w:rsidRDefault="00BE28DA" w:rsidP="002D4401">
            <w:pPr>
              <w:rPr>
                <w:rFonts w:ascii="Lato" w:hAnsi="Lato"/>
              </w:rPr>
            </w:pPr>
            <w:r w:rsidRPr="00001165">
              <w:rPr>
                <w:rFonts w:ascii="Lato" w:hAnsi="Lato"/>
              </w:rPr>
              <w:t xml:space="preserve">Employers play </w:t>
            </w:r>
            <w:proofErr w:type="gramStart"/>
            <w:r w:rsidR="00705C41" w:rsidRPr="00001165">
              <w:rPr>
                <w:rFonts w:ascii="Lato" w:hAnsi="Lato"/>
              </w:rPr>
              <w:t>an</w:t>
            </w:r>
            <w:r w:rsidR="00B42A86" w:rsidRPr="00001165">
              <w:rPr>
                <w:rFonts w:ascii="Lato" w:hAnsi="Lato"/>
              </w:rPr>
              <w:t xml:space="preserve"> absolutely</w:t>
            </w:r>
            <w:r w:rsidR="00705C41" w:rsidRPr="00001165">
              <w:rPr>
                <w:rFonts w:ascii="Lato" w:hAnsi="Lato"/>
              </w:rPr>
              <w:t xml:space="preserve"> essential</w:t>
            </w:r>
            <w:proofErr w:type="gramEnd"/>
            <w:r w:rsidR="00705C41" w:rsidRPr="00001165">
              <w:rPr>
                <w:rFonts w:ascii="Lato" w:hAnsi="Lato"/>
              </w:rPr>
              <w:t xml:space="preserve"> and critical</w:t>
            </w:r>
            <w:r w:rsidRPr="00001165">
              <w:rPr>
                <w:rFonts w:ascii="Lato" w:hAnsi="Lato"/>
              </w:rPr>
              <w:t xml:space="preserve"> role in supporting GPs who are experiencing domestic abuse.</w:t>
            </w:r>
          </w:p>
          <w:p w14:paraId="6007DF69" w14:textId="3BAC6AB2" w:rsidR="00A77A82" w:rsidRPr="00001165" w:rsidRDefault="00A77A82" w:rsidP="002D4401">
            <w:pPr>
              <w:rPr>
                <w:rFonts w:ascii="Lato" w:hAnsi="Lato"/>
              </w:rPr>
            </w:pPr>
          </w:p>
        </w:tc>
      </w:tr>
      <w:tr w:rsidR="00B42A86" w:rsidRPr="00001165" w14:paraId="52C196AC" w14:textId="77777777" w:rsidTr="00A77A82">
        <w:tc>
          <w:tcPr>
            <w:tcW w:w="8926" w:type="dxa"/>
          </w:tcPr>
          <w:p w14:paraId="1242DC6C" w14:textId="77777777" w:rsidR="00A77A82" w:rsidRPr="00001165" w:rsidRDefault="00A77A82" w:rsidP="002D4401">
            <w:pPr>
              <w:rPr>
                <w:rFonts w:ascii="Lato" w:hAnsi="Lato"/>
              </w:rPr>
            </w:pPr>
          </w:p>
          <w:p w14:paraId="19168003" w14:textId="338FEEE2" w:rsidR="00B42A86" w:rsidRPr="00001165" w:rsidRDefault="00B42A86" w:rsidP="002D4401">
            <w:pPr>
              <w:rPr>
                <w:rFonts w:ascii="Lato" w:hAnsi="Lato"/>
              </w:rPr>
            </w:pPr>
            <w:r w:rsidRPr="00001165">
              <w:rPr>
                <w:rFonts w:ascii="Lato" w:hAnsi="Lato"/>
              </w:rPr>
              <w:t>Colleagues who are experiencing domestic abuse need empathy, kindness and compassion.</w:t>
            </w:r>
          </w:p>
          <w:p w14:paraId="2FCFD23F" w14:textId="2A0EE93D" w:rsidR="00A77A82" w:rsidRPr="00001165" w:rsidRDefault="00A77A82" w:rsidP="002D4401">
            <w:pPr>
              <w:rPr>
                <w:rFonts w:ascii="Lato" w:hAnsi="Lato"/>
              </w:rPr>
            </w:pPr>
          </w:p>
        </w:tc>
      </w:tr>
      <w:tr w:rsidR="00B42A86" w:rsidRPr="00001165" w14:paraId="4C794484" w14:textId="77777777" w:rsidTr="00287204">
        <w:tc>
          <w:tcPr>
            <w:tcW w:w="8926" w:type="dxa"/>
            <w:shd w:val="clear" w:color="auto" w:fill="D0FBFC"/>
          </w:tcPr>
          <w:p w14:paraId="317E5CEF" w14:textId="77777777" w:rsidR="00A77A82" w:rsidRPr="00001165" w:rsidRDefault="00A77A82" w:rsidP="002D4401">
            <w:pPr>
              <w:rPr>
                <w:rFonts w:ascii="Lato" w:hAnsi="Lato"/>
              </w:rPr>
            </w:pPr>
          </w:p>
          <w:p w14:paraId="7FFB8060" w14:textId="77777777" w:rsidR="00B42A86" w:rsidRPr="00001165" w:rsidRDefault="00B42A86" w:rsidP="002D4401">
            <w:pPr>
              <w:rPr>
                <w:rFonts w:ascii="Lato" w:hAnsi="Lato"/>
              </w:rPr>
            </w:pPr>
            <w:r w:rsidRPr="00001165">
              <w:rPr>
                <w:rFonts w:ascii="Lato" w:hAnsi="Lato"/>
              </w:rPr>
              <w:t>Have a supportive work culture and environment where it is recognised that any member of staff could experience domestic abuse and clear signposting to sources of support in and out of the practice.</w:t>
            </w:r>
          </w:p>
          <w:p w14:paraId="367BF52B" w14:textId="57C01BE8" w:rsidR="00A77A82" w:rsidRPr="00001165" w:rsidRDefault="00A77A82" w:rsidP="002D4401">
            <w:pPr>
              <w:rPr>
                <w:rFonts w:ascii="Lato" w:hAnsi="Lato"/>
              </w:rPr>
            </w:pPr>
          </w:p>
        </w:tc>
      </w:tr>
      <w:tr w:rsidR="00B42A86" w:rsidRPr="00001165" w14:paraId="6A0A1AF6" w14:textId="77777777" w:rsidTr="00A77A82">
        <w:tc>
          <w:tcPr>
            <w:tcW w:w="8926" w:type="dxa"/>
          </w:tcPr>
          <w:p w14:paraId="2B9E6B31" w14:textId="77777777" w:rsidR="00A77A82" w:rsidRPr="00001165" w:rsidRDefault="00A77A82" w:rsidP="002D4401">
            <w:pPr>
              <w:rPr>
                <w:rFonts w:ascii="Lato" w:hAnsi="Lato"/>
              </w:rPr>
            </w:pPr>
          </w:p>
          <w:p w14:paraId="76A15D99" w14:textId="77777777" w:rsidR="00B42A86" w:rsidRPr="00001165" w:rsidRDefault="00B42A86" w:rsidP="002D4401">
            <w:pPr>
              <w:rPr>
                <w:rFonts w:ascii="Lato" w:hAnsi="Lato"/>
              </w:rPr>
            </w:pPr>
            <w:r w:rsidRPr="00001165">
              <w:rPr>
                <w:rFonts w:ascii="Lato" w:hAnsi="Lato"/>
              </w:rPr>
              <w:t>Use the poster (Appendix 1) in your staff areas to highlight that your organisation recognises that your staff can experience domestic abuse and how they can be supported and kept safe at work.</w:t>
            </w:r>
          </w:p>
          <w:p w14:paraId="4A56410B" w14:textId="7782F942" w:rsidR="00A77A82" w:rsidRPr="00001165" w:rsidRDefault="00A77A82" w:rsidP="002D4401">
            <w:pPr>
              <w:rPr>
                <w:rFonts w:ascii="Lato" w:hAnsi="Lato"/>
              </w:rPr>
            </w:pPr>
          </w:p>
        </w:tc>
      </w:tr>
      <w:tr w:rsidR="00E036ED" w:rsidRPr="00001165" w14:paraId="122DC498" w14:textId="77777777" w:rsidTr="00287204">
        <w:tc>
          <w:tcPr>
            <w:tcW w:w="8926" w:type="dxa"/>
            <w:shd w:val="clear" w:color="auto" w:fill="D0FBFC"/>
          </w:tcPr>
          <w:p w14:paraId="72ECAF5B" w14:textId="77777777" w:rsidR="00A77A82" w:rsidRPr="00001165" w:rsidRDefault="00A77A82" w:rsidP="002D4401">
            <w:pPr>
              <w:rPr>
                <w:rFonts w:ascii="Lato" w:hAnsi="Lato"/>
              </w:rPr>
            </w:pPr>
          </w:p>
          <w:p w14:paraId="048ECA05" w14:textId="609DB2BA" w:rsidR="00E036ED" w:rsidRPr="00001165" w:rsidRDefault="00E036ED" w:rsidP="002D4401">
            <w:pPr>
              <w:rPr>
                <w:rFonts w:ascii="Lato" w:hAnsi="Lato"/>
              </w:rPr>
            </w:pPr>
            <w:r w:rsidRPr="00001165">
              <w:rPr>
                <w:rFonts w:ascii="Lato" w:hAnsi="Lato"/>
              </w:rPr>
              <w:t>Help break the victim</w:t>
            </w:r>
            <w:r w:rsidR="008C557C" w:rsidRPr="00001165">
              <w:rPr>
                <w:rFonts w:ascii="Lato" w:hAnsi="Lato"/>
              </w:rPr>
              <w:t>-survivor’s</w:t>
            </w:r>
            <w:r w:rsidRPr="00001165">
              <w:rPr>
                <w:rFonts w:ascii="Lato" w:hAnsi="Lato"/>
              </w:rPr>
              <w:t xml:space="preserve"> sense of isolation by asking them questions like (5):</w:t>
            </w:r>
          </w:p>
          <w:p w14:paraId="74E8D70D" w14:textId="33CC136B" w:rsidR="00E036ED" w:rsidRPr="00001165" w:rsidRDefault="00E036ED" w:rsidP="002D4401">
            <w:pPr>
              <w:rPr>
                <w:rFonts w:ascii="Lato" w:hAnsi="Lato"/>
              </w:rPr>
            </w:pPr>
            <w:r w:rsidRPr="00001165">
              <w:rPr>
                <w:rFonts w:ascii="Lato" w:hAnsi="Lato"/>
              </w:rPr>
              <w:t>•</w:t>
            </w:r>
            <w:r w:rsidRPr="00001165">
              <w:rPr>
                <w:rFonts w:ascii="Lato" w:hAnsi="Lato"/>
              </w:rPr>
              <w:tab/>
              <w:t>We haven’t seen much of you recently, is everything OK?</w:t>
            </w:r>
          </w:p>
          <w:p w14:paraId="238EFCE1" w14:textId="3711B601" w:rsidR="00E036ED" w:rsidRPr="00001165" w:rsidRDefault="00E036ED" w:rsidP="002D4401">
            <w:pPr>
              <w:rPr>
                <w:rFonts w:ascii="Lato" w:hAnsi="Lato"/>
              </w:rPr>
            </w:pPr>
            <w:r w:rsidRPr="00001165">
              <w:rPr>
                <w:rFonts w:ascii="Lato" w:hAnsi="Lato"/>
              </w:rPr>
              <w:t>•</w:t>
            </w:r>
            <w:r w:rsidRPr="00001165">
              <w:rPr>
                <w:rFonts w:ascii="Lato" w:hAnsi="Lato"/>
              </w:rPr>
              <w:tab/>
              <w:t>I’ve noticed you seem a bit down, has anyone upset you?</w:t>
            </w:r>
          </w:p>
          <w:p w14:paraId="3F881C3B" w14:textId="3D801ECD" w:rsidR="00E036ED" w:rsidRPr="00001165" w:rsidRDefault="00E036ED" w:rsidP="002D4401">
            <w:pPr>
              <w:rPr>
                <w:rFonts w:ascii="Lato" w:hAnsi="Lato"/>
              </w:rPr>
            </w:pPr>
            <w:r w:rsidRPr="00001165">
              <w:rPr>
                <w:rFonts w:ascii="Lato" w:hAnsi="Lato"/>
              </w:rPr>
              <w:t>•</w:t>
            </w:r>
            <w:r w:rsidRPr="00001165">
              <w:rPr>
                <w:rFonts w:ascii="Lato" w:hAnsi="Lato"/>
              </w:rPr>
              <w:tab/>
              <w:t>Is everything OK at home?</w:t>
            </w:r>
          </w:p>
          <w:p w14:paraId="63AFCAC3" w14:textId="77777777" w:rsidR="00E036ED" w:rsidRPr="00001165" w:rsidRDefault="00E036ED" w:rsidP="002D4401">
            <w:pPr>
              <w:rPr>
                <w:rFonts w:ascii="Lato" w:hAnsi="Lato"/>
              </w:rPr>
            </w:pPr>
            <w:r w:rsidRPr="00001165">
              <w:rPr>
                <w:rFonts w:ascii="Lato" w:hAnsi="Lato"/>
              </w:rPr>
              <w:t>•</w:t>
            </w:r>
            <w:r w:rsidRPr="00001165">
              <w:rPr>
                <w:rFonts w:ascii="Lato" w:hAnsi="Lato"/>
              </w:rPr>
              <w:tab/>
              <w:t>You don’t seem yourself, are you alright?</w:t>
            </w:r>
          </w:p>
          <w:p w14:paraId="6A02980B" w14:textId="77777777" w:rsidR="00E036ED" w:rsidRPr="00001165" w:rsidRDefault="00E036ED" w:rsidP="002D4401">
            <w:pPr>
              <w:rPr>
                <w:rFonts w:ascii="Lato" w:hAnsi="Lato"/>
              </w:rPr>
            </w:pPr>
            <w:r w:rsidRPr="00001165">
              <w:rPr>
                <w:rFonts w:ascii="Lato" w:hAnsi="Lato"/>
              </w:rPr>
              <w:t>•</w:t>
            </w:r>
            <w:r w:rsidRPr="00001165">
              <w:rPr>
                <w:rFonts w:ascii="Lato" w:hAnsi="Lato"/>
              </w:rPr>
              <w:tab/>
              <w:t>I’m worried about you… I saw the way they looked at you and you seemed scared?</w:t>
            </w:r>
          </w:p>
          <w:p w14:paraId="6DA04C78" w14:textId="772A8186" w:rsidR="00E036ED" w:rsidRPr="00001165" w:rsidRDefault="00E036ED" w:rsidP="002D4401">
            <w:pPr>
              <w:rPr>
                <w:rFonts w:ascii="Lato" w:hAnsi="Lato"/>
              </w:rPr>
            </w:pPr>
            <w:r w:rsidRPr="00001165">
              <w:rPr>
                <w:rFonts w:ascii="Lato" w:hAnsi="Lato"/>
              </w:rPr>
              <w:t>•</w:t>
            </w:r>
            <w:r w:rsidRPr="00001165">
              <w:rPr>
                <w:rFonts w:ascii="Lato" w:hAnsi="Lato"/>
              </w:rPr>
              <w:tab/>
              <w:t>Wow, they text you a lot, do they do that all the time?</w:t>
            </w:r>
          </w:p>
          <w:p w14:paraId="47513A13" w14:textId="7D10191C" w:rsidR="00A77A82" w:rsidRPr="00001165" w:rsidRDefault="00A77A82" w:rsidP="002D4401">
            <w:pPr>
              <w:rPr>
                <w:rFonts w:ascii="Lato" w:hAnsi="Lato"/>
              </w:rPr>
            </w:pPr>
          </w:p>
        </w:tc>
      </w:tr>
      <w:tr w:rsidR="00E036ED" w:rsidRPr="00001165" w14:paraId="3B98D1A3" w14:textId="77777777" w:rsidTr="00A77A82">
        <w:tc>
          <w:tcPr>
            <w:tcW w:w="8926" w:type="dxa"/>
          </w:tcPr>
          <w:p w14:paraId="68D24F8F" w14:textId="34B7F6D4" w:rsidR="00E036ED" w:rsidRPr="00001165" w:rsidRDefault="00B42A86" w:rsidP="002D4401">
            <w:pPr>
              <w:rPr>
                <w:rFonts w:ascii="Lato" w:hAnsi="Lato"/>
                <w:color w:val="0000FF"/>
                <w:u w:val="single"/>
              </w:rPr>
            </w:pPr>
            <w:r w:rsidRPr="00001165">
              <w:rPr>
                <w:rFonts w:ascii="Lato" w:hAnsi="Lato"/>
              </w:rPr>
              <w:t>Be aware of t</w:t>
            </w:r>
            <w:r w:rsidR="00E036ED" w:rsidRPr="00001165">
              <w:rPr>
                <w:rFonts w:ascii="Lato" w:hAnsi="Lato"/>
              </w:rPr>
              <w:t>he specific knowledge and capabilities related to domestic abuse</w:t>
            </w:r>
            <w:r w:rsidRPr="00001165">
              <w:rPr>
                <w:rFonts w:ascii="Lato" w:hAnsi="Lato"/>
              </w:rPr>
              <w:t xml:space="preserve"> for all GPs and general practice staff in the RCGP Safeguarding standards</w:t>
            </w:r>
            <w:r w:rsidR="00E036ED" w:rsidRPr="00001165">
              <w:rPr>
                <w:rFonts w:ascii="Lato" w:hAnsi="Lato"/>
              </w:rPr>
              <w:t xml:space="preserve"> </w:t>
            </w:r>
            <w:hyperlink r:id="rId20" w:history="1">
              <w:r w:rsidR="00E036ED" w:rsidRPr="00001165">
                <w:rPr>
                  <w:rFonts w:ascii="Lato" w:hAnsi="Lato"/>
                  <w:color w:val="0000FF"/>
                  <w:u w:val="single"/>
                </w:rPr>
                <w:t>RCGP safeguarding standards for general practice</w:t>
              </w:r>
            </w:hyperlink>
            <w:r w:rsidR="00E036ED" w:rsidRPr="00001165">
              <w:rPr>
                <w:rFonts w:ascii="Lato" w:hAnsi="Lato"/>
              </w:rPr>
              <w:t xml:space="preserve"> including for practice managers </w:t>
            </w:r>
            <w:hyperlink r:id="rId21" w:history="1">
              <w:r w:rsidR="00E036ED" w:rsidRPr="00001165">
                <w:rPr>
                  <w:rFonts w:ascii="Lato" w:hAnsi="Lato"/>
                  <w:color w:val="0000FF"/>
                  <w:u w:val="single"/>
                </w:rPr>
                <w:t>Role of a practice manager in safeguarding</w:t>
              </w:r>
            </w:hyperlink>
            <w:r w:rsidRPr="00001165">
              <w:rPr>
                <w:rFonts w:ascii="Lato" w:hAnsi="Lato"/>
                <w:color w:val="0000FF"/>
                <w:u w:val="single"/>
              </w:rPr>
              <w:t>.</w:t>
            </w:r>
          </w:p>
          <w:p w14:paraId="09B68F01" w14:textId="64388EFC" w:rsidR="00287204" w:rsidRPr="00001165" w:rsidRDefault="00287204" w:rsidP="002D4401">
            <w:pPr>
              <w:rPr>
                <w:rFonts w:ascii="Lato" w:hAnsi="Lato"/>
              </w:rPr>
            </w:pPr>
          </w:p>
        </w:tc>
      </w:tr>
      <w:tr w:rsidR="002B4ED3" w:rsidRPr="00001165" w14:paraId="1FED586B" w14:textId="77777777" w:rsidTr="00287204">
        <w:tc>
          <w:tcPr>
            <w:tcW w:w="8926" w:type="dxa"/>
            <w:shd w:val="clear" w:color="auto" w:fill="D0FBFC"/>
          </w:tcPr>
          <w:p w14:paraId="1017837F" w14:textId="77777777" w:rsidR="00287204" w:rsidRPr="00001165" w:rsidRDefault="00287204" w:rsidP="002D4401">
            <w:pPr>
              <w:rPr>
                <w:rFonts w:ascii="Lato" w:hAnsi="Lato"/>
              </w:rPr>
            </w:pPr>
          </w:p>
          <w:p w14:paraId="68B96A43" w14:textId="1084F451" w:rsidR="002B4ED3" w:rsidRPr="00001165" w:rsidRDefault="00B42A86" w:rsidP="002D4401">
            <w:pPr>
              <w:rPr>
                <w:rFonts w:ascii="Lato" w:hAnsi="Lato"/>
              </w:rPr>
            </w:pPr>
            <w:r w:rsidRPr="00001165">
              <w:rPr>
                <w:rFonts w:ascii="Lato" w:hAnsi="Lato"/>
              </w:rPr>
              <w:t xml:space="preserve">Male allies are </w:t>
            </w:r>
            <w:r w:rsidR="0052133D" w:rsidRPr="00001165">
              <w:rPr>
                <w:rFonts w:ascii="Lato" w:hAnsi="Lato"/>
              </w:rPr>
              <w:t>crucial</w:t>
            </w:r>
            <w:r w:rsidRPr="00001165">
              <w:rPr>
                <w:rFonts w:ascii="Lato" w:hAnsi="Lato"/>
              </w:rPr>
              <w:t>: “Not all men are violent, but all men have a role to play in preventing and, ultimately, ending violence against women and girls.”</w:t>
            </w:r>
            <w:r w:rsidR="00287204" w:rsidRPr="00001165">
              <w:rPr>
                <w:rFonts w:ascii="Lato" w:hAnsi="Lato"/>
              </w:rPr>
              <w:t xml:space="preserve"> Visit </w:t>
            </w:r>
            <w:r w:rsidRPr="00001165">
              <w:rPr>
                <w:rFonts w:ascii="Lato" w:hAnsi="Lato"/>
              </w:rPr>
              <w:t xml:space="preserve"> </w:t>
            </w:r>
            <w:hyperlink r:id="rId22" w:history="1">
              <w:r w:rsidRPr="00001165">
                <w:rPr>
                  <w:rFonts w:ascii="Lato" w:hAnsi="Lato"/>
                  <w:color w:val="0000FF"/>
                  <w:u w:val="single"/>
                </w:rPr>
                <w:t>White Ribbon UK</w:t>
              </w:r>
            </w:hyperlink>
            <w:r w:rsidR="00287204" w:rsidRPr="00001165">
              <w:rPr>
                <w:rFonts w:ascii="Lato" w:hAnsi="Lato"/>
              </w:rPr>
              <w:t xml:space="preserve"> to see how men can play a vital role in preventing violence against women and girls.</w:t>
            </w:r>
          </w:p>
          <w:p w14:paraId="751ACB12" w14:textId="711C60C5" w:rsidR="00287204" w:rsidRPr="00001165" w:rsidRDefault="00287204" w:rsidP="002D4401">
            <w:pPr>
              <w:rPr>
                <w:rFonts w:ascii="Lato" w:hAnsi="Lato"/>
              </w:rPr>
            </w:pPr>
          </w:p>
        </w:tc>
      </w:tr>
      <w:tr w:rsidR="00E036ED" w:rsidRPr="00001165" w14:paraId="7FC3C107" w14:textId="77777777" w:rsidTr="00A77A82">
        <w:tc>
          <w:tcPr>
            <w:tcW w:w="8926" w:type="dxa"/>
          </w:tcPr>
          <w:p w14:paraId="3C004E49" w14:textId="77777777" w:rsidR="00287204" w:rsidRPr="00001165" w:rsidRDefault="00287204" w:rsidP="002D4401">
            <w:pPr>
              <w:rPr>
                <w:rFonts w:ascii="Lato" w:hAnsi="Lato"/>
              </w:rPr>
            </w:pPr>
          </w:p>
          <w:p w14:paraId="75B1D2DB" w14:textId="1358429D" w:rsidR="00E036ED" w:rsidRPr="00001165" w:rsidRDefault="00E036ED" w:rsidP="002D4401">
            <w:pPr>
              <w:rPr>
                <w:rFonts w:ascii="Lato" w:hAnsi="Lato"/>
              </w:rPr>
            </w:pPr>
            <w:hyperlink r:id="rId23" w:history="1">
              <w:r w:rsidRPr="00001165">
                <w:rPr>
                  <w:rFonts w:ascii="Lato" w:hAnsi="Lato"/>
                  <w:color w:val="0000FF"/>
                  <w:u w:val="single"/>
                </w:rPr>
                <w:t>Domestic Abuse: a toolkit for employers - Guide For Employers</w:t>
              </w:r>
            </w:hyperlink>
            <w:r w:rsidRPr="00001165">
              <w:rPr>
                <w:rFonts w:ascii="Lato" w:hAnsi="Lato"/>
              </w:rPr>
              <w:t xml:space="preserve"> gives helpful advice on supporting employees using the four ‘R’s’ approach:</w:t>
            </w:r>
          </w:p>
          <w:p w14:paraId="41F31A7D" w14:textId="77777777" w:rsidR="00E036ED" w:rsidRPr="00001165" w:rsidRDefault="00E036ED" w:rsidP="002D4401">
            <w:pPr>
              <w:pStyle w:val="ListParagraph"/>
              <w:numPr>
                <w:ilvl w:val="0"/>
                <w:numId w:val="10"/>
              </w:numPr>
              <w:rPr>
                <w:rFonts w:ascii="Lato" w:hAnsi="Lato"/>
              </w:rPr>
            </w:pPr>
            <w:r w:rsidRPr="00001165">
              <w:rPr>
                <w:rFonts w:ascii="Lato" w:hAnsi="Lato"/>
                <w:b/>
                <w:bCs/>
              </w:rPr>
              <w:t>Recognise</w:t>
            </w:r>
            <w:r w:rsidRPr="00001165">
              <w:rPr>
                <w:rFonts w:ascii="Lato" w:hAnsi="Lato"/>
              </w:rPr>
              <w:t>: Use the information in the toolkit to help recognise the problem, and to enable managers and employees to understand that domestic abuse is a workplace issue that everyone can play a part in tackling.</w:t>
            </w:r>
          </w:p>
          <w:p w14:paraId="264BFBDD" w14:textId="77777777" w:rsidR="00E036ED" w:rsidRPr="00001165" w:rsidRDefault="00E036ED" w:rsidP="002D4401">
            <w:pPr>
              <w:pStyle w:val="ListParagraph"/>
              <w:numPr>
                <w:ilvl w:val="0"/>
                <w:numId w:val="10"/>
              </w:numPr>
              <w:rPr>
                <w:rFonts w:ascii="Lato" w:hAnsi="Lato"/>
              </w:rPr>
            </w:pPr>
            <w:r w:rsidRPr="00001165">
              <w:rPr>
                <w:rFonts w:ascii="Lato" w:hAnsi="Lato"/>
                <w:b/>
                <w:bCs/>
              </w:rPr>
              <w:t>Respond</w:t>
            </w:r>
            <w:r w:rsidRPr="00001165">
              <w:rPr>
                <w:rFonts w:ascii="Lato" w:hAnsi="Lato"/>
              </w:rPr>
              <w:t>: Implement policies and processes that enable a supportive workplace which will respond appropriately to disclosure.</w:t>
            </w:r>
          </w:p>
          <w:p w14:paraId="4C0A0794" w14:textId="77777777" w:rsidR="00E036ED" w:rsidRPr="00001165" w:rsidRDefault="00E036ED" w:rsidP="002D4401">
            <w:pPr>
              <w:pStyle w:val="ListParagraph"/>
              <w:numPr>
                <w:ilvl w:val="0"/>
                <w:numId w:val="10"/>
              </w:numPr>
              <w:rPr>
                <w:rFonts w:ascii="Lato" w:hAnsi="Lato"/>
              </w:rPr>
            </w:pPr>
            <w:r w:rsidRPr="00001165">
              <w:rPr>
                <w:rFonts w:ascii="Lato" w:hAnsi="Lato"/>
                <w:b/>
                <w:bCs/>
              </w:rPr>
              <w:t>Refer</w:t>
            </w:r>
            <w:r w:rsidRPr="00001165">
              <w:rPr>
                <w:rFonts w:ascii="Lato" w:hAnsi="Lato"/>
              </w:rPr>
              <w:t>: Provide access to internal confidential support and signpost appropriately to external organisations who can help employees that disclose abuse.</w:t>
            </w:r>
          </w:p>
          <w:p w14:paraId="041DC91F" w14:textId="77777777" w:rsidR="00E036ED" w:rsidRPr="00001165" w:rsidRDefault="00E036ED" w:rsidP="002D4401">
            <w:pPr>
              <w:pStyle w:val="ListParagraph"/>
              <w:numPr>
                <w:ilvl w:val="0"/>
                <w:numId w:val="10"/>
              </w:numPr>
              <w:rPr>
                <w:rFonts w:ascii="Lato" w:hAnsi="Lato"/>
              </w:rPr>
            </w:pPr>
            <w:r w:rsidRPr="00001165">
              <w:rPr>
                <w:rFonts w:ascii="Lato" w:hAnsi="Lato"/>
                <w:b/>
                <w:bCs/>
              </w:rPr>
              <w:t>Record</w:t>
            </w:r>
            <w:r w:rsidRPr="00001165">
              <w:rPr>
                <w:rFonts w:ascii="Lato" w:hAnsi="Lato"/>
              </w:rPr>
              <w:t>: If an employee discloses abuse, it is important to record the details of what is said as accurately as possible.</w:t>
            </w:r>
          </w:p>
          <w:p w14:paraId="37D19EBE" w14:textId="72C82AC5" w:rsidR="00287204" w:rsidRPr="00001165" w:rsidRDefault="00287204" w:rsidP="002D4401">
            <w:pPr>
              <w:pStyle w:val="ListParagraph"/>
              <w:rPr>
                <w:rFonts w:ascii="Lato" w:hAnsi="Lato"/>
              </w:rPr>
            </w:pPr>
          </w:p>
        </w:tc>
      </w:tr>
      <w:tr w:rsidR="00E036ED" w:rsidRPr="00001165" w14:paraId="4E96F767" w14:textId="77777777" w:rsidTr="00287204">
        <w:tc>
          <w:tcPr>
            <w:tcW w:w="8926" w:type="dxa"/>
            <w:shd w:val="clear" w:color="auto" w:fill="D0FBFC"/>
          </w:tcPr>
          <w:p w14:paraId="1BF5D973" w14:textId="77777777" w:rsidR="00287204" w:rsidRPr="00001165" w:rsidRDefault="00287204" w:rsidP="002D4401">
            <w:pPr>
              <w:rPr>
                <w:rFonts w:ascii="Lato" w:hAnsi="Lato"/>
              </w:rPr>
            </w:pPr>
          </w:p>
          <w:p w14:paraId="1A3A9078" w14:textId="41A3E140" w:rsidR="00E2318E" w:rsidRPr="00001165" w:rsidRDefault="00E036ED" w:rsidP="002D4401">
            <w:pPr>
              <w:rPr>
                <w:rFonts w:ascii="Lato" w:hAnsi="Lato"/>
              </w:rPr>
            </w:pPr>
            <w:r w:rsidRPr="00001165">
              <w:rPr>
                <w:rFonts w:ascii="Lato" w:hAnsi="Lato"/>
              </w:rPr>
              <w:t>Consider ways in which the organisation can support staff who are experiencing, or have experienced, domestic abuse.</w:t>
            </w:r>
          </w:p>
          <w:p w14:paraId="4705313C" w14:textId="77777777" w:rsidR="00287204" w:rsidRPr="00001165" w:rsidRDefault="00287204" w:rsidP="002D4401">
            <w:pPr>
              <w:rPr>
                <w:rFonts w:ascii="Lato" w:hAnsi="Lato"/>
              </w:rPr>
            </w:pPr>
          </w:p>
          <w:p w14:paraId="57D9F18D" w14:textId="579D7DF9" w:rsidR="00E036ED" w:rsidRPr="00001165" w:rsidRDefault="00E036ED" w:rsidP="002D4401">
            <w:pPr>
              <w:rPr>
                <w:rFonts w:ascii="Lato" w:hAnsi="Lato"/>
              </w:rPr>
            </w:pPr>
            <w:r w:rsidRPr="00001165">
              <w:rPr>
                <w:rFonts w:ascii="Lato" w:hAnsi="Lato"/>
              </w:rPr>
              <w:t>For example:</w:t>
            </w:r>
          </w:p>
          <w:p w14:paraId="5F1485E3" w14:textId="6AC4F683" w:rsidR="00E036ED" w:rsidRPr="00001165" w:rsidRDefault="00E036ED" w:rsidP="002D4401">
            <w:pPr>
              <w:pStyle w:val="ListParagraph"/>
              <w:numPr>
                <w:ilvl w:val="0"/>
                <w:numId w:val="8"/>
              </w:numPr>
              <w:rPr>
                <w:rFonts w:ascii="Lato" w:hAnsi="Lato"/>
              </w:rPr>
            </w:pPr>
            <w:r w:rsidRPr="00001165">
              <w:rPr>
                <w:rFonts w:ascii="Lato" w:hAnsi="Lato"/>
              </w:rPr>
              <w:t>Provide a quiet and undisturbed space for the member of staff to contact/get support from relevant agencies and services e.g</w:t>
            </w:r>
            <w:r w:rsidR="00805CF3">
              <w:rPr>
                <w:rFonts w:ascii="Lato" w:hAnsi="Lato"/>
              </w:rPr>
              <w:t>.</w:t>
            </w:r>
            <w:r w:rsidRPr="00001165">
              <w:rPr>
                <w:rFonts w:ascii="Lato" w:hAnsi="Lato"/>
              </w:rPr>
              <w:t xml:space="preserve"> domestic abuse agencies.</w:t>
            </w:r>
          </w:p>
          <w:p w14:paraId="3161433C" w14:textId="77777777" w:rsidR="00E036ED" w:rsidRPr="00001165" w:rsidRDefault="00E036ED" w:rsidP="002D4401">
            <w:pPr>
              <w:pStyle w:val="ListParagraph"/>
              <w:numPr>
                <w:ilvl w:val="0"/>
                <w:numId w:val="8"/>
              </w:numPr>
              <w:rPr>
                <w:rFonts w:ascii="Lato" w:hAnsi="Lato"/>
              </w:rPr>
            </w:pPr>
            <w:r w:rsidRPr="00001165">
              <w:rPr>
                <w:rFonts w:ascii="Lato" w:hAnsi="Lato"/>
              </w:rPr>
              <w:t>Give permission to use work time and resources (e.g. phone, email, computer) to make and have relevant appointments.</w:t>
            </w:r>
          </w:p>
          <w:p w14:paraId="7B5D329B" w14:textId="4FF69C49" w:rsidR="00E036ED" w:rsidRPr="00001165" w:rsidRDefault="00E036ED" w:rsidP="002D4401">
            <w:pPr>
              <w:pStyle w:val="ListParagraph"/>
              <w:numPr>
                <w:ilvl w:val="0"/>
                <w:numId w:val="8"/>
              </w:numPr>
              <w:rPr>
                <w:rFonts w:ascii="Lato" w:hAnsi="Lato"/>
              </w:rPr>
            </w:pPr>
            <w:r w:rsidRPr="00001165">
              <w:rPr>
                <w:rFonts w:ascii="Lato" w:hAnsi="Lato"/>
              </w:rPr>
              <w:t>Identify any safety issues related to work and address these, with specialist input from a domestic abuse agency if necessary.</w:t>
            </w:r>
          </w:p>
          <w:p w14:paraId="416B4E08" w14:textId="42D68CC3" w:rsidR="00E036ED" w:rsidRPr="00001165" w:rsidRDefault="00E036ED" w:rsidP="002D4401">
            <w:pPr>
              <w:pStyle w:val="ListParagraph"/>
              <w:numPr>
                <w:ilvl w:val="0"/>
                <w:numId w:val="8"/>
              </w:numPr>
              <w:rPr>
                <w:rFonts w:ascii="Lato" w:hAnsi="Lato"/>
              </w:rPr>
            </w:pPr>
            <w:r w:rsidRPr="00001165">
              <w:rPr>
                <w:rFonts w:ascii="Lato" w:hAnsi="Lato"/>
              </w:rPr>
              <w:t>Understand the extensive impact domestic abuse has on all the areas of the victim’s life including the impact on work, financial pressures, impact on children and childcare, impact of police and court proceedings</w:t>
            </w:r>
            <w:r w:rsidR="0052133D" w:rsidRPr="00001165">
              <w:rPr>
                <w:rFonts w:ascii="Lato" w:hAnsi="Lato"/>
              </w:rPr>
              <w:t>, including post-separation abuse.</w:t>
            </w:r>
          </w:p>
          <w:p w14:paraId="59A31757" w14:textId="77777777" w:rsidR="00E036ED" w:rsidRPr="00001165" w:rsidRDefault="00E036ED" w:rsidP="002D4401">
            <w:pPr>
              <w:pStyle w:val="ListParagraph"/>
              <w:numPr>
                <w:ilvl w:val="0"/>
                <w:numId w:val="8"/>
              </w:numPr>
              <w:rPr>
                <w:rFonts w:ascii="Lato" w:hAnsi="Lato"/>
              </w:rPr>
            </w:pPr>
            <w:r w:rsidRPr="00001165">
              <w:rPr>
                <w:rFonts w:ascii="Lato" w:hAnsi="Lato"/>
              </w:rPr>
              <w:lastRenderedPageBreak/>
              <w:t>Be flexible with the member of staff in terms of working patterns.</w:t>
            </w:r>
          </w:p>
          <w:p w14:paraId="4C9D6E22" w14:textId="2D3EB499" w:rsidR="00287204" w:rsidRPr="00001165" w:rsidRDefault="00287204" w:rsidP="002D4401">
            <w:pPr>
              <w:pStyle w:val="ListParagraph"/>
              <w:rPr>
                <w:rFonts w:ascii="Lato" w:hAnsi="Lato"/>
              </w:rPr>
            </w:pPr>
          </w:p>
        </w:tc>
      </w:tr>
      <w:tr w:rsidR="00705C41" w:rsidRPr="00001165" w14:paraId="6FE98C83" w14:textId="77777777" w:rsidTr="00A77A82">
        <w:tc>
          <w:tcPr>
            <w:tcW w:w="8926" w:type="dxa"/>
          </w:tcPr>
          <w:p w14:paraId="3DDD85F9" w14:textId="77777777" w:rsidR="00287204" w:rsidRPr="00001165" w:rsidRDefault="00287204" w:rsidP="002D4401">
            <w:pPr>
              <w:rPr>
                <w:rFonts w:ascii="Lato" w:hAnsi="Lato"/>
              </w:rPr>
            </w:pPr>
          </w:p>
          <w:p w14:paraId="4821BEFB" w14:textId="3BE2F26D" w:rsidR="00705C41" w:rsidRPr="00001165" w:rsidRDefault="00705C41" w:rsidP="002D4401">
            <w:pPr>
              <w:rPr>
                <w:rFonts w:ascii="Lato" w:hAnsi="Lato"/>
              </w:rPr>
            </w:pPr>
            <w:r w:rsidRPr="00001165">
              <w:rPr>
                <w:rFonts w:ascii="Lato" w:hAnsi="Lato"/>
              </w:rPr>
              <w:t xml:space="preserve">Be aware that long-term support will be needed – potentially </w:t>
            </w:r>
            <w:r w:rsidR="0052133D" w:rsidRPr="00001165">
              <w:rPr>
                <w:rFonts w:ascii="Lato" w:hAnsi="Lato"/>
              </w:rPr>
              <w:t xml:space="preserve">for </w:t>
            </w:r>
            <w:r w:rsidR="00B42A86" w:rsidRPr="00001165">
              <w:rPr>
                <w:rFonts w:ascii="Lato" w:hAnsi="Lato"/>
              </w:rPr>
              <w:t>many</w:t>
            </w:r>
            <w:r w:rsidRPr="00001165">
              <w:rPr>
                <w:rFonts w:ascii="Lato" w:hAnsi="Lato"/>
              </w:rPr>
              <w:t xml:space="preserve"> years. Domestic abuse doesn’t ‘end’ when someone leaves an abusive relationship – it can continue and even get worse.</w:t>
            </w:r>
          </w:p>
          <w:p w14:paraId="078E0F31" w14:textId="76697E5D" w:rsidR="00287204" w:rsidRPr="00001165" w:rsidRDefault="00287204" w:rsidP="002D4401">
            <w:pPr>
              <w:rPr>
                <w:rFonts w:ascii="Lato" w:hAnsi="Lato"/>
              </w:rPr>
            </w:pPr>
          </w:p>
        </w:tc>
      </w:tr>
      <w:tr w:rsidR="00705C41" w:rsidRPr="00001165" w14:paraId="46157936" w14:textId="77777777" w:rsidTr="00287204">
        <w:tc>
          <w:tcPr>
            <w:tcW w:w="8926" w:type="dxa"/>
            <w:shd w:val="clear" w:color="auto" w:fill="D0FBFC"/>
          </w:tcPr>
          <w:p w14:paraId="456FBC45" w14:textId="77777777" w:rsidR="00287204" w:rsidRPr="00001165" w:rsidRDefault="00287204" w:rsidP="002D4401">
            <w:pPr>
              <w:rPr>
                <w:rFonts w:ascii="Lato" w:hAnsi="Lato"/>
              </w:rPr>
            </w:pPr>
          </w:p>
          <w:p w14:paraId="28E3F1BC" w14:textId="0C7B146C" w:rsidR="00705C41" w:rsidRPr="00001165" w:rsidRDefault="00705C41" w:rsidP="002D4401">
            <w:pPr>
              <w:rPr>
                <w:rFonts w:ascii="Lato" w:hAnsi="Lato"/>
              </w:rPr>
            </w:pPr>
            <w:r w:rsidRPr="00001165">
              <w:rPr>
                <w:rFonts w:ascii="Lato" w:hAnsi="Lato"/>
              </w:rPr>
              <w:t>Be aware that when children</w:t>
            </w:r>
            <w:r w:rsidR="0052133D" w:rsidRPr="00001165">
              <w:rPr>
                <w:rFonts w:ascii="Lato" w:hAnsi="Lato"/>
              </w:rPr>
              <w:t xml:space="preserve"> are</w:t>
            </w:r>
            <w:r w:rsidRPr="00001165">
              <w:rPr>
                <w:rFonts w:ascii="Lato" w:hAnsi="Lato"/>
              </w:rPr>
              <w:t xml:space="preserve"> involved and there are </w:t>
            </w:r>
            <w:r w:rsidR="0052133D" w:rsidRPr="00001165">
              <w:rPr>
                <w:rFonts w:ascii="Lato" w:hAnsi="Lato"/>
              </w:rPr>
              <w:t>f</w:t>
            </w:r>
            <w:r w:rsidRPr="00001165">
              <w:rPr>
                <w:rFonts w:ascii="Lato" w:hAnsi="Lato"/>
              </w:rPr>
              <w:t xml:space="preserve">amily </w:t>
            </w:r>
            <w:r w:rsidR="0052133D" w:rsidRPr="00001165">
              <w:rPr>
                <w:rFonts w:ascii="Lato" w:hAnsi="Lato"/>
              </w:rPr>
              <w:t>c</w:t>
            </w:r>
            <w:r w:rsidRPr="00001165">
              <w:rPr>
                <w:rFonts w:ascii="Lato" w:hAnsi="Lato"/>
              </w:rPr>
              <w:t>ourt proceedings, this can be a very traumatic and long-drawn out process for victim</w:t>
            </w:r>
            <w:r w:rsidR="0052133D" w:rsidRPr="00001165">
              <w:rPr>
                <w:rFonts w:ascii="Lato" w:hAnsi="Lato"/>
              </w:rPr>
              <w:t>-survivor</w:t>
            </w:r>
            <w:r w:rsidRPr="00001165">
              <w:rPr>
                <w:rFonts w:ascii="Lato" w:hAnsi="Lato"/>
              </w:rPr>
              <w:t>s, sometimes lasting several years.</w:t>
            </w:r>
          </w:p>
          <w:p w14:paraId="0F9AF0D3" w14:textId="6A9673C3" w:rsidR="00287204" w:rsidRPr="00001165" w:rsidRDefault="00287204" w:rsidP="002D4401">
            <w:pPr>
              <w:rPr>
                <w:rFonts w:ascii="Lato" w:hAnsi="Lato"/>
              </w:rPr>
            </w:pPr>
          </w:p>
        </w:tc>
      </w:tr>
      <w:tr w:rsidR="00E036ED" w:rsidRPr="00001165" w14:paraId="791E5D9B" w14:textId="77777777" w:rsidTr="00A77A82">
        <w:tc>
          <w:tcPr>
            <w:tcW w:w="8926" w:type="dxa"/>
          </w:tcPr>
          <w:p w14:paraId="3D8CB365" w14:textId="77777777" w:rsidR="00287204" w:rsidRPr="00001165" w:rsidRDefault="00287204" w:rsidP="002D4401">
            <w:pPr>
              <w:rPr>
                <w:rFonts w:ascii="Lato" w:hAnsi="Lato"/>
              </w:rPr>
            </w:pPr>
          </w:p>
          <w:p w14:paraId="348F4BC4" w14:textId="68CB1806" w:rsidR="002349D5" w:rsidRPr="00001165" w:rsidRDefault="00E036ED" w:rsidP="002D4401">
            <w:pPr>
              <w:rPr>
                <w:rFonts w:ascii="Lato" w:hAnsi="Lato"/>
              </w:rPr>
            </w:pPr>
            <w:r w:rsidRPr="00001165">
              <w:rPr>
                <w:rFonts w:ascii="Lato" w:hAnsi="Lato"/>
              </w:rPr>
              <w:t>Hav</w:t>
            </w:r>
            <w:r w:rsidR="00B42A86" w:rsidRPr="00001165">
              <w:rPr>
                <w:rFonts w:ascii="Lato" w:hAnsi="Lato"/>
              </w:rPr>
              <w:t>e</w:t>
            </w:r>
            <w:r w:rsidRPr="00001165">
              <w:rPr>
                <w:rFonts w:ascii="Lato" w:hAnsi="Lato"/>
              </w:rPr>
              <w:t xml:space="preserve"> a domestic abuse policy which includes identifying and responding to staff who may be victim</w:t>
            </w:r>
            <w:r w:rsidR="002349D5" w:rsidRPr="00001165">
              <w:rPr>
                <w:rFonts w:ascii="Lato" w:hAnsi="Lato"/>
              </w:rPr>
              <w:t>-survivor</w:t>
            </w:r>
            <w:r w:rsidRPr="00001165">
              <w:rPr>
                <w:rFonts w:ascii="Lato" w:hAnsi="Lato"/>
              </w:rPr>
              <w:t>s of domestic abuse.</w:t>
            </w:r>
            <w:r w:rsidR="00805CF3">
              <w:rPr>
                <w:rFonts w:ascii="Lato" w:hAnsi="Lato"/>
              </w:rPr>
              <w:t xml:space="preserve"> </w:t>
            </w:r>
            <w:r w:rsidR="002349D5" w:rsidRPr="00001165">
              <w:rPr>
                <w:rFonts w:ascii="Lato" w:hAnsi="Lato"/>
              </w:rPr>
              <w:t>The policy should also include how to respond when the perpetrator of domestic abuse is also a healthcare professional (or a Person in Position of Trust), including if they work in the same or an aligned organisation, following local safeguarding procedures such as inclusion of the LADO (Local Authority Designated Officer).</w:t>
            </w:r>
          </w:p>
          <w:p w14:paraId="114EADAF" w14:textId="77777777" w:rsidR="00B42A86" w:rsidRPr="00001165" w:rsidRDefault="00B42A86" w:rsidP="002D4401">
            <w:pPr>
              <w:rPr>
                <w:rFonts w:ascii="Lato" w:hAnsi="Lato"/>
              </w:rPr>
            </w:pPr>
          </w:p>
          <w:p w14:paraId="58758F25" w14:textId="0406ADA4" w:rsidR="00E036ED" w:rsidRPr="00001165" w:rsidRDefault="00E036ED" w:rsidP="002D4401">
            <w:pPr>
              <w:rPr>
                <w:rFonts w:ascii="Lato" w:hAnsi="Lato"/>
                <w:color w:val="0000FF"/>
                <w:u w:val="single"/>
              </w:rPr>
            </w:pPr>
            <w:r w:rsidRPr="00001165">
              <w:rPr>
                <w:rFonts w:ascii="Lato" w:hAnsi="Lato"/>
              </w:rPr>
              <w:t xml:space="preserve">The NHS Staff Council Health, Safety and Wellbeing Group have guidance on how to develop a domestic abuse policy: </w:t>
            </w:r>
            <w:hyperlink r:id="rId24" w:history="1">
              <w:r w:rsidRPr="00001165">
                <w:rPr>
                  <w:rFonts w:ascii="Lato" w:hAnsi="Lato"/>
                  <w:color w:val="0000FF"/>
                  <w:u w:val="single"/>
                </w:rPr>
                <w:t>Supporting NHS staff with domestic violence and abuse | NHS Employers</w:t>
              </w:r>
            </w:hyperlink>
            <w:r w:rsidR="00805CF3">
              <w:rPr>
                <w:rFonts w:ascii="Lato" w:hAnsi="Lato"/>
                <w:color w:val="0000FF"/>
                <w:u w:val="single"/>
              </w:rPr>
              <w:t>.</w:t>
            </w:r>
          </w:p>
          <w:p w14:paraId="0E6CA5B9" w14:textId="5F5B9BD1" w:rsidR="00287204" w:rsidRPr="00001165" w:rsidRDefault="00287204" w:rsidP="002D4401">
            <w:pPr>
              <w:rPr>
                <w:rFonts w:ascii="Lato" w:hAnsi="Lato"/>
              </w:rPr>
            </w:pPr>
          </w:p>
        </w:tc>
      </w:tr>
      <w:tr w:rsidR="00705C41" w:rsidRPr="00001165" w14:paraId="5833E71A" w14:textId="77777777" w:rsidTr="00287204">
        <w:tc>
          <w:tcPr>
            <w:tcW w:w="8926" w:type="dxa"/>
            <w:shd w:val="clear" w:color="auto" w:fill="D0FBFC"/>
          </w:tcPr>
          <w:p w14:paraId="1CC12707" w14:textId="77777777" w:rsidR="00287204" w:rsidRPr="00001165" w:rsidRDefault="00287204" w:rsidP="002D4401">
            <w:pPr>
              <w:rPr>
                <w:rFonts w:ascii="Lato" w:hAnsi="Lato"/>
              </w:rPr>
            </w:pPr>
          </w:p>
          <w:p w14:paraId="42073915" w14:textId="77777777" w:rsidR="00705C41" w:rsidRPr="00001165" w:rsidRDefault="00E2318E" w:rsidP="002D4401">
            <w:pPr>
              <w:rPr>
                <w:rFonts w:ascii="Lato" w:hAnsi="Lato"/>
              </w:rPr>
            </w:pPr>
            <w:r w:rsidRPr="00001165">
              <w:rPr>
                <w:rFonts w:ascii="Lato" w:hAnsi="Lato"/>
              </w:rPr>
              <w:t>If a staff member is off work due to domestic abuse, ask them how you can help, how much contact they would like whilst off work and what contact is safe.</w:t>
            </w:r>
          </w:p>
          <w:p w14:paraId="494787DC" w14:textId="3902F895" w:rsidR="00287204" w:rsidRPr="00001165" w:rsidRDefault="00287204" w:rsidP="002D4401">
            <w:pPr>
              <w:rPr>
                <w:rFonts w:ascii="Lato" w:hAnsi="Lato"/>
              </w:rPr>
            </w:pPr>
          </w:p>
        </w:tc>
      </w:tr>
      <w:tr w:rsidR="00E036ED" w:rsidRPr="00001165" w14:paraId="54E957AF" w14:textId="77777777" w:rsidTr="00A77A82">
        <w:tc>
          <w:tcPr>
            <w:tcW w:w="8926" w:type="dxa"/>
          </w:tcPr>
          <w:p w14:paraId="00EB6F67" w14:textId="77777777" w:rsidR="00287204" w:rsidRPr="00001165" w:rsidRDefault="00287204" w:rsidP="002D4401">
            <w:pPr>
              <w:rPr>
                <w:rFonts w:ascii="Lato" w:hAnsi="Lato"/>
              </w:rPr>
            </w:pPr>
          </w:p>
          <w:p w14:paraId="7C5A82B2" w14:textId="52657F23" w:rsidR="00BF28B8" w:rsidRPr="00001165" w:rsidRDefault="00E036ED" w:rsidP="002D4401">
            <w:pPr>
              <w:rPr>
                <w:rFonts w:ascii="Lato" w:hAnsi="Lato"/>
              </w:rPr>
            </w:pPr>
            <w:r w:rsidRPr="00001165">
              <w:rPr>
                <w:rFonts w:ascii="Lato" w:hAnsi="Lato"/>
              </w:rPr>
              <w:t>Always consider the possibility of domestic abuse in any disciplinary or performance management processes.</w:t>
            </w:r>
          </w:p>
          <w:p w14:paraId="3C20E476" w14:textId="631D7691" w:rsidR="00287204" w:rsidRPr="00001165" w:rsidRDefault="00287204" w:rsidP="002D4401">
            <w:pPr>
              <w:rPr>
                <w:rFonts w:ascii="Lato" w:hAnsi="Lato"/>
              </w:rPr>
            </w:pPr>
          </w:p>
        </w:tc>
      </w:tr>
      <w:tr w:rsidR="00E036ED" w:rsidRPr="00001165" w14:paraId="575F758D" w14:textId="77777777" w:rsidTr="00287204">
        <w:tc>
          <w:tcPr>
            <w:tcW w:w="8926" w:type="dxa"/>
            <w:shd w:val="clear" w:color="auto" w:fill="D0FBFC"/>
          </w:tcPr>
          <w:p w14:paraId="51010F2F" w14:textId="77777777" w:rsidR="00287204" w:rsidRPr="00001165" w:rsidRDefault="00287204" w:rsidP="002D4401">
            <w:pPr>
              <w:rPr>
                <w:rFonts w:ascii="Lato" w:hAnsi="Lato"/>
              </w:rPr>
            </w:pPr>
          </w:p>
          <w:p w14:paraId="7B56F914" w14:textId="4A30F0E4" w:rsidR="00E036ED" w:rsidRPr="00001165" w:rsidRDefault="00E036ED" w:rsidP="002D4401">
            <w:pPr>
              <w:rPr>
                <w:rFonts w:ascii="Lato" w:hAnsi="Lato"/>
              </w:rPr>
            </w:pPr>
            <w:r w:rsidRPr="00001165">
              <w:rPr>
                <w:rFonts w:ascii="Lato" w:hAnsi="Lato"/>
              </w:rPr>
              <w:t xml:space="preserve">Follow your child and adult safeguarding procedures </w:t>
            </w:r>
            <w:r w:rsidR="00287204" w:rsidRPr="00001165">
              <w:rPr>
                <w:rFonts w:ascii="Lato" w:hAnsi="Lato"/>
              </w:rPr>
              <w:t>when</w:t>
            </w:r>
            <w:r w:rsidRPr="00001165">
              <w:rPr>
                <w:rFonts w:ascii="Lato" w:hAnsi="Lato"/>
              </w:rPr>
              <w:t xml:space="preserve"> there are safeguarding concerns.</w:t>
            </w:r>
          </w:p>
          <w:p w14:paraId="221D4151" w14:textId="30B06D1F" w:rsidR="00287204" w:rsidRPr="00001165" w:rsidRDefault="00287204" w:rsidP="002D4401">
            <w:pPr>
              <w:rPr>
                <w:rFonts w:ascii="Lato" w:hAnsi="Lato"/>
              </w:rPr>
            </w:pPr>
          </w:p>
        </w:tc>
      </w:tr>
      <w:tr w:rsidR="00E036ED" w:rsidRPr="00001165" w14:paraId="1A6FEBF2" w14:textId="77777777" w:rsidTr="00A77A82">
        <w:tc>
          <w:tcPr>
            <w:tcW w:w="8926" w:type="dxa"/>
          </w:tcPr>
          <w:p w14:paraId="21886C8E" w14:textId="77777777" w:rsidR="00287204" w:rsidRPr="00001165" w:rsidRDefault="00287204" w:rsidP="002D4401">
            <w:pPr>
              <w:rPr>
                <w:rFonts w:ascii="Lato" w:hAnsi="Lato"/>
              </w:rPr>
            </w:pPr>
          </w:p>
          <w:p w14:paraId="53C3D284" w14:textId="1ACB3D34" w:rsidR="00287204" w:rsidRPr="00001165" w:rsidRDefault="00E036ED" w:rsidP="002D4401">
            <w:pPr>
              <w:rPr>
                <w:rFonts w:ascii="Lato" w:hAnsi="Lato"/>
              </w:rPr>
            </w:pPr>
            <w:r w:rsidRPr="00001165">
              <w:rPr>
                <w:rFonts w:ascii="Lato" w:hAnsi="Lato"/>
              </w:rPr>
              <w:t xml:space="preserve">The Employers’ Initiative on Domestic Abuse </w:t>
            </w:r>
            <w:hyperlink r:id="rId25" w:history="1">
              <w:r w:rsidRPr="00001165">
                <w:rPr>
                  <w:rFonts w:ascii="Lato" w:hAnsi="Lato"/>
                  <w:color w:val="0000FF"/>
                  <w:u w:val="single"/>
                </w:rPr>
                <w:t>About us | Employers' Initiative on Domestic Abuse</w:t>
              </w:r>
            </w:hyperlink>
            <w:r w:rsidRPr="00001165">
              <w:rPr>
                <w:rFonts w:ascii="Lato" w:hAnsi="Lato"/>
              </w:rPr>
              <w:t xml:space="preserve"> is another useful resource.</w:t>
            </w:r>
          </w:p>
        </w:tc>
      </w:tr>
    </w:tbl>
    <w:p w14:paraId="59545D09" w14:textId="77777777" w:rsidR="00175AC1" w:rsidRPr="00001165" w:rsidRDefault="00175AC1" w:rsidP="002D4401">
      <w:pPr>
        <w:rPr>
          <w:rFonts w:ascii="Lato" w:hAnsi="Lato"/>
        </w:rPr>
      </w:pPr>
    </w:p>
    <w:p w14:paraId="5EBE31D7" w14:textId="1B3EF2F1" w:rsidR="00175AC1" w:rsidRPr="00001165" w:rsidRDefault="00175AC1" w:rsidP="002D4401">
      <w:pPr>
        <w:rPr>
          <w:rFonts w:ascii="Lato" w:hAnsi="Lato"/>
          <w:b/>
          <w:bCs/>
        </w:rPr>
      </w:pPr>
    </w:p>
    <w:tbl>
      <w:tblPr>
        <w:tblStyle w:val="TableGrid"/>
        <w:tblW w:w="0" w:type="auto"/>
        <w:tblBorders>
          <w:top w:val="single" w:sz="12" w:space="0" w:color="00B0F0"/>
          <w:left w:val="single" w:sz="12" w:space="0" w:color="00B0F0"/>
          <w:bottom w:val="single" w:sz="12" w:space="0" w:color="00B0F0"/>
          <w:right w:val="single" w:sz="12" w:space="0" w:color="00B0F0"/>
          <w:insideH w:val="single" w:sz="12" w:space="0" w:color="00B0F0"/>
          <w:insideV w:val="single" w:sz="12" w:space="0" w:color="00B0F0"/>
        </w:tblBorders>
        <w:tblLook w:val="04A0" w:firstRow="1" w:lastRow="0" w:firstColumn="1" w:lastColumn="0" w:noHBand="0" w:noVBand="1"/>
      </w:tblPr>
      <w:tblGrid>
        <w:gridCol w:w="8926"/>
      </w:tblGrid>
      <w:tr w:rsidR="00BF28B8" w:rsidRPr="00001165" w14:paraId="617525CD" w14:textId="77777777" w:rsidTr="00287204">
        <w:tc>
          <w:tcPr>
            <w:tcW w:w="8926" w:type="dxa"/>
            <w:shd w:val="clear" w:color="auto" w:fill="00B0F0"/>
          </w:tcPr>
          <w:p w14:paraId="2B2C66EC" w14:textId="0F40145E" w:rsidR="00BF28B8" w:rsidRPr="00001165" w:rsidRDefault="00BF28B8" w:rsidP="002D4401">
            <w:pPr>
              <w:rPr>
                <w:rFonts w:ascii="Lato" w:hAnsi="Lato"/>
                <w:b/>
                <w:bCs/>
              </w:rPr>
            </w:pPr>
            <w:r w:rsidRPr="00001165">
              <w:rPr>
                <w:rFonts w:ascii="Lato" w:hAnsi="Lato"/>
                <w:b/>
                <w:bCs/>
                <w:color w:val="FFFFFF" w:themeColor="background1"/>
              </w:rPr>
              <w:t>If you are worried about your own behaviour towards your partner/ex-partner/family</w:t>
            </w:r>
            <w:r w:rsidR="00805CF3">
              <w:rPr>
                <w:rFonts w:ascii="Lato" w:hAnsi="Lato"/>
                <w:b/>
                <w:bCs/>
                <w:color w:val="FFFFFF" w:themeColor="background1"/>
              </w:rPr>
              <w:t>:</w:t>
            </w:r>
          </w:p>
        </w:tc>
      </w:tr>
      <w:tr w:rsidR="00BF28B8" w:rsidRPr="00001165" w14:paraId="7A266F04" w14:textId="77777777" w:rsidTr="00287204">
        <w:tc>
          <w:tcPr>
            <w:tcW w:w="8926" w:type="dxa"/>
          </w:tcPr>
          <w:p w14:paraId="092CFCA6" w14:textId="77777777" w:rsidR="00287204" w:rsidRPr="00001165" w:rsidRDefault="00287204" w:rsidP="002D4401">
            <w:pPr>
              <w:rPr>
                <w:rFonts w:ascii="Lato" w:hAnsi="Lato"/>
              </w:rPr>
            </w:pPr>
          </w:p>
          <w:p w14:paraId="7CCCCD1F" w14:textId="01F7C56B" w:rsidR="00BF28B8" w:rsidRPr="00001165" w:rsidRDefault="00BF28B8" w:rsidP="002D4401">
            <w:pPr>
              <w:rPr>
                <w:rFonts w:ascii="Lato" w:hAnsi="Lato"/>
              </w:rPr>
            </w:pPr>
            <w:r w:rsidRPr="00001165">
              <w:rPr>
                <w:rFonts w:ascii="Lato" w:hAnsi="Lato"/>
              </w:rPr>
              <w:t>Reach out for help. You can choose to stop hurting the ones you love.</w:t>
            </w:r>
          </w:p>
          <w:p w14:paraId="45376B91" w14:textId="1DE53271" w:rsidR="00287204" w:rsidRPr="00001165" w:rsidRDefault="00287204" w:rsidP="002D4401">
            <w:pPr>
              <w:rPr>
                <w:rFonts w:ascii="Lato" w:hAnsi="Lato"/>
              </w:rPr>
            </w:pPr>
          </w:p>
        </w:tc>
      </w:tr>
      <w:tr w:rsidR="00BF28B8" w:rsidRPr="00001165" w14:paraId="1BDD61AA" w14:textId="77777777" w:rsidTr="00287204">
        <w:tc>
          <w:tcPr>
            <w:tcW w:w="8926" w:type="dxa"/>
            <w:shd w:val="clear" w:color="auto" w:fill="D0FBFC"/>
          </w:tcPr>
          <w:p w14:paraId="338D1D25" w14:textId="77777777" w:rsidR="00287204" w:rsidRPr="00001165" w:rsidRDefault="00287204" w:rsidP="002D4401">
            <w:pPr>
              <w:rPr>
                <w:rFonts w:ascii="Lato" w:hAnsi="Lato"/>
              </w:rPr>
            </w:pPr>
          </w:p>
          <w:p w14:paraId="0C48E23A" w14:textId="57E627AE" w:rsidR="00BF28B8" w:rsidRPr="00001165" w:rsidRDefault="00BF28B8" w:rsidP="002D4401">
            <w:pPr>
              <w:rPr>
                <w:rFonts w:ascii="Lato" w:hAnsi="Lato"/>
              </w:rPr>
            </w:pPr>
            <w:r w:rsidRPr="00001165">
              <w:rPr>
                <w:rFonts w:ascii="Lato" w:hAnsi="Lato"/>
              </w:rPr>
              <w:t>Respect (</w:t>
            </w:r>
            <w:hyperlink r:id="rId26" w:history="1">
              <w:r w:rsidRPr="00001165">
                <w:rPr>
                  <w:rFonts w:ascii="Lato" w:hAnsi="Lato"/>
                  <w:color w:val="0000FF"/>
                  <w:u w:val="single"/>
                </w:rPr>
                <w:t>About Us | Respect</w:t>
              </w:r>
            </w:hyperlink>
            <w:r w:rsidRPr="00001165">
              <w:rPr>
                <w:rFonts w:ascii="Lato" w:hAnsi="Lato"/>
              </w:rPr>
              <w:t>) is a UK charity who work with people whose behaviour is harming others.</w:t>
            </w:r>
          </w:p>
          <w:p w14:paraId="631B90C0" w14:textId="77777777" w:rsidR="00BF28B8" w:rsidRPr="00001165" w:rsidRDefault="00BF28B8" w:rsidP="002D4401">
            <w:pPr>
              <w:rPr>
                <w:rFonts w:ascii="Lato" w:hAnsi="Lato"/>
              </w:rPr>
            </w:pPr>
          </w:p>
          <w:p w14:paraId="338D131B" w14:textId="195D3EF7" w:rsidR="00BF28B8" w:rsidRPr="00001165" w:rsidRDefault="00BF28B8" w:rsidP="002D4401">
            <w:pPr>
              <w:rPr>
                <w:rFonts w:ascii="Lato" w:hAnsi="Lato"/>
              </w:rPr>
            </w:pPr>
            <w:r w:rsidRPr="00001165">
              <w:rPr>
                <w:rFonts w:ascii="Lato" w:hAnsi="Lato"/>
              </w:rPr>
              <w:lastRenderedPageBreak/>
              <w:t>The Respect Phoneline (</w:t>
            </w:r>
            <w:hyperlink r:id="rId27" w:history="1">
              <w:r w:rsidRPr="00001165">
                <w:rPr>
                  <w:rFonts w:ascii="Lato" w:hAnsi="Lato"/>
                  <w:color w:val="0000FF"/>
                  <w:u w:val="single"/>
                </w:rPr>
                <w:t>Respect Phoneline | Respect</w:t>
              </w:r>
            </w:hyperlink>
            <w:r w:rsidRPr="00001165">
              <w:rPr>
                <w:rFonts w:ascii="Lato" w:hAnsi="Lato"/>
              </w:rPr>
              <w:t>) is a confidential helpline, email and webchat service for domestic abuse perpetrators and those supporting them. They support men and women who are using abuse in same-sex or heterosexual relationships.</w:t>
            </w:r>
          </w:p>
          <w:p w14:paraId="4622C83A" w14:textId="77777777" w:rsidR="00BF28B8" w:rsidRPr="00001165" w:rsidRDefault="00BF28B8" w:rsidP="002D4401">
            <w:pPr>
              <w:rPr>
                <w:rFonts w:ascii="Lato" w:hAnsi="Lato"/>
              </w:rPr>
            </w:pPr>
          </w:p>
          <w:p w14:paraId="3F68359B" w14:textId="294539D7" w:rsidR="00287204" w:rsidRPr="00001165" w:rsidRDefault="00BF28B8" w:rsidP="002D4401">
            <w:pPr>
              <w:rPr>
                <w:rFonts w:ascii="Lato" w:hAnsi="Lato"/>
              </w:rPr>
            </w:pPr>
            <w:r w:rsidRPr="00001165">
              <w:rPr>
                <w:rFonts w:ascii="Lato" w:hAnsi="Lato"/>
              </w:rPr>
              <w:t xml:space="preserve">Their </w:t>
            </w:r>
            <w:r w:rsidR="00805CF3">
              <w:rPr>
                <w:rFonts w:ascii="Lato" w:hAnsi="Lato"/>
              </w:rPr>
              <w:t>a</w:t>
            </w:r>
            <w:r w:rsidRPr="00001165">
              <w:rPr>
                <w:rFonts w:ascii="Lato" w:hAnsi="Lato"/>
              </w:rPr>
              <w:t>dvisors will listen to you without judgement and offer you honest advice to help you stop being violent.</w:t>
            </w:r>
          </w:p>
        </w:tc>
      </w:tr>
    </w:tbl>
    <w:p w14:paraId="3B242D6E" w14:textId="77777777" w:rsidR="00175AC1" w:rsidRPr="00001165" w:rsidRDefault="00175AC1" w:rsidP="002D4401">
      <w:pPr>
        <w:rPr>
          <w:rFonts w:ascii="Lato" w:hAnsi="Lato"/>
          <w:b/>
          <w:bCs/>
        </w:rPr>
      </w:pPr>
    </w:p>
    <w:p w14:paraId="36A1C32D" w14:textId="5FC8A8BF" w:rsidR="009E5923" w:rsidRPr="00001165" w:rsidRDefault="009E5923" w:rsidP="002D4401">
      <w:pPr>
        <w:rPr>
          <w:rFonts w:ascii="Lato" w:hAnsi="Lato"/>
          <w:b/>
          <w:bCs/>
          <w:color w:val="00B0F0"/>
        </w:rPr>
      </w:pPr>
      <w:r w:rsidRPr="00001165">
        <w:rPr>
          <w:rFonts w:ascii="Lato" w:hAnsi="Lato"/>
          <w:b/>
          <w:bCs/>
          <w:color w:val="00B0F0"/>
        </w:rPr>
        <w:t>Sources of support</w:t>
      </w:r>
      <w:r w:rsidR="00805CF3">
        <w:rPr>
          <w:rFonts w:ascii="Lato" w:hAnsi="Lato"/>
          <w:b/>
          <w:bCs/>
          <w:color w:val="00B0F0"/>
        </w:rPr>
        <w:t>:</w:t>
      </w:r>
    </w:p>
    <w:p w14:paraId="297C588E" w14:textId="2FFE97B5" w:rsidR="009E5923" w:rsidRPr="00001165" w:rsidRDefault="009E5923" w:rsidP="002D4401">
      <w:pPr>
        <w:pStyle w:val="ListParagraph"/>
        <w:numPr>
          <w:ilvl w:val="0"/>
          <w:numId w:val="13"/>
        </w:numPr>
        <w:rPr>
          <w:rFonts w:ascii="Lato" w:hAnsi="Lato"/>
        </w:rPr>
      </w:pPr>
      <w:bookmarkStart w:id="3" w:name="_Hlk212379468"/>
      <w:r w:rsidRPr="00001165">
        <w:rPr>
          <w:rFonts w:ascii="Lato" w:hAnsi="Lato"/>
        </w:rPr>
        <w:t>National Domestic Abuse Helpline</w:t>
      </w:r>
      <w:r w:rsidR="00805CF3">
        <w:rPr>
          <w:rFonts w:ascii="Lato" w:hAnsi="Lato"/>
        </w:rPr>
        <w:t>.</w:t>
      </w:r>
    </w:p>
    <w:p w14:paraId="79CB34FD" w14:textId="550EB8F2" w:rsidR="00DA24B7" w:rsidRPr="00001165" w:rsidRDefault="009E5923" w:rsidP="002D4401">
      <w:pPr>
        <w:pStyle w:val="ListParagraph"/>
        <w:numPr>
          <w:ilvl w:val="1"/>
          <w:numId w:val="13"/>
        </w:numPr>
        <w:rPr>
          <w:rFonts w:ascii="Lato" w:hAnsi="Lato"/>
        </w:rPr>
      </w:pPr>
      <w:r w:rsidRPr="00001165">
        <w:rPr>
          <w:rFonts w:ascii="Lato" w:hAnsi="Lato"/>
        </w:rPr>
        <w:t>Freephone, 24-hour National Domestic Abuse Helpline 0808 2000 247</w:t>
      </w:r>
    </w:p>
    <w:p w14:paraId="5EF5A69D" w14:textId="7A6A80AA" w:rsidR="00DA24B7" w:rsidRPr="00001165" w:rsidRDefault="009E5923" w:rsidP="002D4401">
      <w:pPr>
        <w:pStyle w:val="ListParagraph"/>
        <w:numPr>
          <w:ilvl w:val="1"/>
          <w:numId w:val="13"/>
        </w:numPr>
        <w:rPr>
          <w:rFonts w:ascii="Lato" w:hAnsi="Lato"/>
        </w:rPr>
      </w:pPr>
      <w:hyperlink r:id="rId28" w:history="1">
        <w:r w:rsidRPr="00001165">
          <w:rPr>
            <w:rFonts w:ascii="Lato" w:hAnsi="Lato"/>
            <w:color w:val="0000FF"/>
            <w:u w:val="single"/>
          </w:rPr>
          <w:t>Homepage - National Domestic Abuse Helpline</w:t>
        </w:r>
      </w:hyperlink>
    </w:p>
    <w:p w14:paraId="245CFEAB" w14:textId="30D9EC9D" w:rsidR="00DA24B7" w:rsidRPr="00001165" w:rsidRDefault="00DA24B7" w:rsidP="002D4401">
      <w:pPr>
        <w:pStyle w:val="ListParagraph"/>
        <w:numPr>
          <w:ilvl w:val="0"/>
          <w:numId w:val="13"/>
        </w:numPr>
        <w:rPr>
          <w:rFonts w:ascii="Lato" w:hAnsi="Lato"/>
        </w:rPr>
      </w:pPr>
      <w:r w:rsidRPr="00001165">
        <w:rPr>
          <w:rFonts w:ascii="Lato" w:hAnsi="Lato"/>
        </w:rPr>
        <w:t>Women’s Aid. National charity working to end domestic abuse against women and children.</w:t>
      </w:r>
    </w:p>
    <w:p w14:paraId="64B1FF9A" w14:textId="4A10EB7A" w:rsidR="00DA24B7" w:rsidRPr="00001165" w:rsidRDefault="00DA24B7" w:rsidP="002D4401">
      <w:pPr>
        <w:pStyle w:val="ListParagraph"/>
        <w:numPr>
          <w:ilvl w:val="1"/>
          <w:numId w:val="13"/>
        </w:numPr>
        <w:rPr>
          <w:rFonts w:ascii="Lato" w:hAnsi="Lato"/>
        </w:rPr>
      </w:pPr>
      <w:hyperlink r:id="rId29" w:history="1">
        <w:r w:rsidRPr="00001165">
          <w:rPr>
            <w:rFonts w:ascii="Lato" w:hAnsi="Lato"/>
            <w:color w:val="0000FF"/>
            <w:u w:val="single"/>
          </w:rPr>
          <w:t>Home - Women's Aid</w:t>
        </w:r>
      </w:hyperlink>
    </w:p>
    <w:p w14:paraId="11405042" w14:textId="33570E90" w:rsidR="00DA24B7" w:rsidRPr="00001165" w:rsidRDefault="009E5923" w:rsidP="002D4401">
      <w:pPr>
        <w:pStyle w:val="ListParagraph"/>
        <w:numPr>
          <w:ilvl w:val="0"/>
          <w:numId w:val="13"/>
        </w:numPr>
        <w:rPr>
          <w:rFonts w:ascii="Lato" w:hAnsi="Lato"/>
        </w:rPr>
      </w:pPr>
      <w:r w:rsidRPr="00001165">
        <w:rPr>
          <w:rFonts w:ascii="Lato" w:hAnsi="Lato"/>
        </w:rPr>
        <w:t>Galop</w:t>
      </w:r>
      <w:r w:rsidR="00DA24B7" w:rsidRPr="00001165">
        <w:rPr>
          <w:rFonts w:ascii="Lato" w:hAnsi="Lato"/>
        </w:rPr>
        <w:t>. S</w:t>
      </w:r>
      <w:r w:rsidRPr="00001165">
        <w:rPr>
          <w:rFonts w:ascii="Lato" w:hAnsi="Lato"/>
        </w:rPr>
        <w:t xml:space="preserve">upport </w:t>
      </w:r>
      <w:r w:rsidR="00DA24B7" w:rsidRPr="00001165">
        <w:rPr>
          <w:rFonts w:ascii="Lato" w:hAnsi="Lato"/>
        </w:rPr>
        <w:t xml:space="preserve">for </w:t>
      </w:r>
      <w:r w:rsidRPr="00001165">
        <w:rPr>
          <w:rFonts w:ascii="Lato" w:hAnsi="Lato"/>
        </w:rPr>
        <w:t>LGBT+ people who have experienced abuse and violence.</w:t>
      </w:r>
    </w:p>
    <w:p w14:paraId="652671C0" w14:textId="01BC50CB" w:rsidR="009E5923" w:rsidRPr="00001165" w:rsidRDefault="009E5923" w:rsidP="002D4401">
      <w:pPr>
        <w:pStyle w:val="ListParagraph"/>
        <w:numPr>
          <w:ilvl w:val="1"/>
          <w:numId w:val="13"/>
        </w:numPr>
        <w:rPr>
          <w:rFonts w:ascii="Lato" w:hAnsi="Lato"/>
        </w:rPr>
      </w:pPr>
      <w:hyperlink r:id="rId30" w:history="1">
        <w:r w:rsidRPr="00001165">
          <w:rPr>
            <w:rFonts w:ascii="Lato" w:hAnsi="Lato"/>
            <w:color w:val="0000FF"/>
            <w:u w:val="single"/>
          </w:rPr>
          <w:t>Galop - the LGBT+ anti-abuse charity</w:t>
        </w:r>
      </w:hyperlink>
    </w:p>
    <w:p w14:paraId="45714101" w14:textId="2DD687C0" w:rsidR="00DA24B7" w:rsidRPr="00001165" w:rsidRDefault="009E5923" w:rsidP="002D4401">
      <w:pPr>
        <w:pStyle w:val="ListParagraph"/>
        <w:numPr>
          <w:ilvl w:val="0"/>
          <w:numId w:val="13"/>
        </w:numPr>
        <w:rPr>
          <w:rFonts w:ascii="Lato" w:hAnsi="Lato"/>
        </w:rPr>
      </w:pPr>
      <w:r w:rsidRPr="00001165">
        <w:rPr>
          <w:rFonts w:ascii="Lato" w:hAnsi="Lato"/>
        </w:rPr>
        <w:t>Mankind</w:t>
      </w:r>
      <w:r w:rsidR="00DA24B7" w:rsidRPr="00001165">
        <w:rPr>
          <w:rFonts w:ascii="Lato" w:hAnsi="Lato"/>
        </w:rPr>
        <w:t>. S</w:t>
      </w:r>
      <w:r w:rsidRPr="00001165">
        <w:rPr>
          <w:rFonts w:ascii="Lato" w:hAnsi="Lato"/>
        </w:rPr>
        <w:t>upport</w:t>
      </w:r>
      <w:r w:rsidR="00DA24B7" w:rsidRPr="00001165">
        <w:rPr>
          <w:rFonts w:ascii="Lato" w:hAnsi="Lato"/>
        </w:rPr>
        <w:t xml:space="preserve"> for</w:t>
      </w:r>
      <w:r w:rsidRPr="00001165">
        <w:rPr>
          <w:rFonts w:ascii="Lato" w:hAnsi="Lato"/>
        </w:rPr>
        <w:t xml:space="preserve"> male victims of domestic abuse</w:t>
      </w:r>
      <w:r w:rsidR="00805CF3">
        <w:rPr>
          <w:rFonts w:ascii="Lato" w:hAnsi="Lato"/>
        </w:rPr>
        <w:t>.</w:t>
      </w:r>
    </w:p>
    <w:p w14:paraId="0EE6AE8A" w14:textId="62D6F816" w:rsidR="009E5923" w:rsidRPr="00001165" w:rsidRDefault="009E5923" w:rsidP="002D4401">
      <w:pPr>
        <w:pStyle w:val="ListParagraph"/>
        <w:numPr>
          <w:ilvl w:val="1"/>
          <w:numId w:val="13"/>
        </w:numPr>
        <w:rPr>
          <w:rFonts w:ascii="Lato" w:hAnsi="Lato"/>
        </w:rPr>
      </w:pPr>
      <w:hyperlink r:id="rId31" w:history="1">
        <w:proofErr w:type="spellStart"/>
        <w:r w:rsidRPr="00001165">
          <w:rPr>
            <w:rFonts w:ascii="Lato" w:hAnsi="Lato"/>
            <w:color w:val="0000FF"/>
            <w:u w:val="single"/>
          </w:rPr>
          <w:t>ManKind</w:t>
        </w:r>
        <w:proofErr w:type="spellEnd"/>
        <w:r w:rsidRPr="00001165">
          <w:rPr>
            <w:rFonts w:ascii="Lato" w:hAnsi="Lato"/>
            <w:color w:val="0000FF"/>
            <w:u w:val="single"/>
          </w:rPr>
          <w:t xml:space="preserve"> Initiative - Supporting Male Victims of Domestic Abuse</w:t>
        </w:r>
      </w:hyperlink>
    </w:p>
    <w:p w14:paraId="6BF8476B" w14:textId="6B89C08C" w:rsidR="00DA24B7" w:rsidRPr="00001165" w:rsidRDefault="00DA24B7" w:rsidP="002D4401">
      <w:pPr>
        <w:pStyle w:val="ListParagraph"/>
        <w:numPr>
          <w:ilvl w:val="0"/>
          <w:numId w:val="13"/>
        </w:numPr>
        <w:rPr>
          <w:rFonts w:ascii="Lato" w:hAnsi="Lato"/>
        </w:rPr>
      </w:pPr>
      <w:r w:rsidRPr="00001165">
        <w:rPr>
          <w:rFonts w:ascii="Lato" w:hAnsi="Lato"/>
        </w:rPr>
        <w:t>Karma Nirvana. Support for victims of Honour Based Abuse</w:t>
      </w:r>
      <w:r w:rsidR="00805CF3">
        <w:rPr>
          <w:rFonts w:ascii="Lato" w:hAnsi="Lato"/>
        </w:rPr>
        <w:t>.</w:t>
      </w:r>
    </w:p>
    <w:p w14:paraId="68CAC9E0" w14:textId="09B54AFD" w:rsidR="00DA24B7" w:rsidRPr="00001165" w:rsidRDefault="00DA24B7" w:rsidP="002D4401">
      <w:pPr>
        <w:pStyle w:val="ListParagraph"/>
        <w:numPr>
          <w:ilvl w:val="1"/>
          <w:numId w:val="13"/>
        </w:numPr>
        <w:rPr>
          <w:rFonts w:ascii="Lato" w:hAnsi="Lato"/>
        </w:rPr>
      </w:pPr>
      <w:hyperlink r:id="rId32" w:history="1">
        <w:r w:rsidRPr="00001165">
          <w:rPr>
            <w:rFonts w:ascii="Lato" w:hAnsi="Lato"/>
            <w:color w:val="0000FF"/>
            <w:u w:val="single"/>
          </w:rPr>
          <w:t>Karma Nirvana</w:t>
        </w:r>
      </w:hyperlink>
    </w:p>
    <w:bookmarkEnd w:id="3"/>
    <w:p w14:paraId="541249CE" w14:textId="7D6EDF3E" w:rsidR="00DA24B7" w:rsidRPr="00001165" w:rsidRDefault="00DA24B7" w:rsidP="002D4401">
      <w:pPr>
        <w:pStyle w:val="ListParagraph"/>
        <w:numPr>
          <w:ilvl w:val="0"/>
          <w:numId w:val="13"/>
        </w:numPr>
        <w:rPr>
          <w:rFonts w:ascii="Lato" w:hAnsi="Lato"/>
        </w:rPr>
      </w:pPr>
      <w:r w:rsidRPr="00001165">
        <w:rPr>
          <w:rFonts w:ascii="Lato" w:hAnsi="Lato"/>
        </w:rPr>
        <w:t>Surviving economic abuse.</w:t>
      </w:r>
    </w:p>
    <w:p w14:paraId="0B0A787F" w14:textId="60DB31CC" w:rsidR="00DA24B7" w:rsidRPr="00001165" w:rsidRDefault="00DA24B7" w:rsidP="002D4401">
      <w:pPr>
        <w:pStyle w:val="ListParagraph"/>
        <w:numPr>
          <w:ilvl w:val="1"/>
          <w:numId w:val="13"/>
        </w:numPr>
        <w:rPr>
          <w:rFonts w:ascii="Lato" w:hAnsi="Lato"/>
        </w:rPr>
      </w:pPr>
      <w:hyperlink r:id="rId33" w:history="1">
        <w:r w:rsidRPr="00001165">
          <w:rPr>
            <w:rFonts w:ascii="Lato" w:hAnsi="Lato"/>
            <w:color w:val="0000FF"/>
            <w:u w:val="single"/>
          </w:rPr>
          <w:t>Surviving Economic Abuse: Transforming responses to economic abuse</w:t>
        </w:r>
      </w:hyperlink>
    </w:p>
    <w:p w14:paraId="7F9658E3" w14:textId="77777777" w:rsidR="00C503BE" w:rsidRDefault="00C503BE" w:rsidP="002D4401">
      <w:pPr>
        <w:rPr>
          <w:rFonts w:ascii="Lato" w:hAnsi="Lato"/>
          <w:b/>
          <w:bCs/>
          <w:color w:val="00B0F0"/>
        </w:rPr>
      </w:pPr>
    </w:p>
    <w:p w14:paraId="2DECFD37" w14:textId="465D2D0E" w:rsidR="009E5923" w:rsidRPr="00001165" w:rsidRDefault="00943121" w:rsidP="002D4401">
      <w:pPr>
        <w:rPr>
          <w:rFonts w:ascii="Lato" w:hAnsi="Lato"/>
          <w:b/>
          <w:bCs/>
          <w:color w:val="00B0F0"/>
        </w:rPr>
      </w:pPr>
      <w:r w:rsidRPr="00001165">
        <w:rPr>
          <w:rFonts w:ascii="Lato" w:hAnsi="Lato"/>
          <w:b/>
          <w:bCs/>
          <w:color w:val="00B0F0"/>
        </w:rPr>
        <w:t>Financial support</w:t>
      </w:r>
    </w:p>
    <w:p w14:paraId="0C49AA5E" w14:textId="21775A8A" w:rsidR="00943121" w:rsidRPr="00001165" w:rsidRDefault="00943121" w:rsidP="002D4401">
      <w:pPr>
        <w:pStyle w:val="ListParagraph"/>
        <w:numPr>
          <w:ilvl w:val="0"/>
          <w:numId w:val="15"/>
        </w:numPr>
        <w:rPr>
          <w:rFonts w:ascii="Lato" w:hAnsi="Lato"/>
        </w:rPr>
      </w:pPr>
      <w:r w:rsidRPr="00001165">
        <w:rPr>
          <w:rFonts w:ascii="Lato" w:hAnsi="Lato"/>
          <w:b/>
          <w:bCs/>
        </w:rPr>
        <w:t>RMBF (Royal Medical Benevolent Fund)</w:t>
      </w:r>
      <w:r w:rsidRPr="00001165">
        <w:rPr>
          <w:rFonts w:ascii="Lato" w:hAnsi="Lato"/>
        </w:rPr>
        <w:t xml:space="preserve"> </w:t>
      </w:r>
      <w:hyperlink r:id="rId34" w:history="1">
        <w:r w:rsidRPr="00001165">
          <w:rPr>
            <w:rStyle w:val="Hyperlink"/>
            <w:rFonts w:ascii="Lato" w:hAnsi="Lato"/>
          </w:rPr>
          <w:t>https://rmbf.org/</w:t>
        </w:r>
      </w:hyperlink>
    </w:p>
    <w:p w14:paraId="127D82C3" w14:textId="0B6A68F8" w:rsidR="00943121" w:rsidRPr="00001165" w:rsidRDefault="00943121" w:rsidP="002D4401">
      <w:pPr>
        <w:pStyle w:val="ListParagraph"/>
        <w:numPr>
          <w:ilvl w:val="1"/>
          <w:numId w:val="15"/>
        </w:numPr>
        <w:rPr>
          <w:rFonts w:ascii="Lato" w:hAnsi="Lato"/>
        </w:rPr>
      </w:pPr>
      <w:r w:rsidRPr="00001165">
        <w:rPr>
          <w:rFonts w:ascii="Lato" w:hAnsi="Lato"/>
        </w:rPr>
        <w:t>The RMBF helps doctors, medical students and their family members who are in serious hardship due to age, illness, injury or bereavement.</w:t>
      </w:r>
    </w:p>
    <w:p w14:paraId="0158CCAF" w14:textId="75A93430" w:rsidR="00943121" w:rsidRPr="00001165" w:rsidRDefault="00943121" w:rsidP="002D4401">
      <w:pPr>
        <w:pStyle w:val="ListParagraph"/>
        <w:numPr>
          <w:ilvl w:val="1"/>
          <w:numId w:val="15"/>
        </w:numPr>
        <w:rPr>
          <w:rFonts w:ascii="Lato" w:hAnsi="Lato"/>
        </w:rPr>
      </w:pPr>
      <w:r w:rsidRPr="00001165">
        <w:rPr>
          <w:rFonts w:ascii="Lato" w:hAnsi="Lato"/>
        </w:rPr>
        <w:t>They provide support to doctors of all specialties and at all stages of their careers.</w:t>
      </w:r>
    </w:p>
    <w:p w14:paraId="749C4768" w14:textId="7AD93446" w:rsidR="00943121" w:rsidRPr="00001165" w:rsidRDefault="00943121" w:rsidP="002D4401">
      <w:pPr>
        <w:pStyle w:val="ListParagraph"/>
        <w:numPr>
          <w:ilvl w:val="1"/>
          <w:numId w:val="15"/>
        </w:numPr>
        <w:rPr>
          <w:rFonts w:ascii="Lato" w:hAnsi="Lato"/>
        </w:rPr>
      </w:pPr>
      <w:r w:rsidRPr="00001165">
        <w:rPr>
          <w:rFonts w:ascii="Lato" w:hAnsi="Lato"/>
        </w:rPr>
        <w:t xml:space="preserve">See their spotlight on domestic abuse: </w:t>
      </w:r>
      <w:hyperlink r:id="rId35" w:history="1">
        <w:r w:rsidRPr="00001165">
          <w:rPr>
            <w:rStyle w:val="Hyperlink"/>
            <w:rFonts w:ascii="Lato" w:hAnsi="Lato"/>
          </w:rPr>
          <w:t>https://rmbf.org/spotlight-on-domestic-abuse/</w:t>
        </w:r>
      </w:hyperlink>
      <w:r w:rsidR="00436F7D">
        <w:t>.</w:t>
      </w:r>
    </w:p>
    <w:p w14:paraId="4E6CCF82" w14:textId="79B760F4" w:rsidR="00943121" w:rsidRPr="00001165" w:rsidRDefault="00943121" w:rsidP="002D4401">
      <w:pPr>
        <w:pStyle w:val="ListParagraph"/>
        <w:numPr>
          <w:ilvl w:val="0"/>
          <w:numId w:val="15"/>
        </w:numPr>
        <w:rPr>
          <w:rFonts w:ascii="Lato" w:hAnsi="Lato"/>
        </w:rPr>
      </w:pPr>
      <w:r w:rsidRPr="00001165">
        <w:rPr>
          <w:rFonts w:ascii="Lato" w:hAnsi="Lato"/>
          <w:b/>
          <w:bCs/>
        </w:rPr>
        <w:t>The Cameron Fund</w:t>
      </w:r>
      <w:r w:rsidRPr="00001165">
        <w:rPr>
          <w:rFonts w:ascii="Lato" w:hAnsi="Lato"/>
        </w:rPr>
        <w:t xml:space="preserve"> </w:t>
      </w:r>
      <w:hyperlink r:id="rId36" w:history="1">
        <w:r w:rsidRPr="00001165">
          <w:rPr>
            <w:rStyle w:val="Hyperlink"/>
            <w:rFonts w:ascii="Lato" w:hAnsi="Lato"/>
          </w:rPr>
          <w:t>https://www.cameronfund.org.uk/</w:t>
        </w:r>
      </w:hyperlink>
    </w:p>
    <w:p w14:paraId="2EC0A2B9" w14:textId="0B0F76D7" w:rsidR="00943121" w:rsidRPr="00001165" w:rsidRDefault="00943121" w:rsidP="002D4401">
      <w:pPr>
        <w:pStyle w:val="ListParagraph"/>
        <w:numPr>
          <w:ilvl w:val="1"/>
          <w:numId w:val="15"/>
        </w:numPr>
        <w:rPr>
          <w:rFonts w:ascii="Lato" w:hAnsi="Lato"/>
          <w:b/>
          <w:bCs/>
        </w:rPr>
      </w:pPr>
      <w:r w:rsidRPr="00001165">
        <w:rPr>
          <w:rFonts w:ascii="Lato" w:hAnsi="Lato"/>
        </w:rPr>
        <w:t>The only medical benevolent fund that solely supports general practitioners and their dependants. They provide support to GPs and their families in times of financial need, whether through ill-health, disability, bereavement, relationship breakdown or loss of employment.</w:t>
      </w:r>
    </w:p>
    <w:p w14:paraId="7569E3D8" w14:textId="01892D4F" w:rsidR="00943121" w:rsidRPr="00001165" w:rsidRDefault="00943121" w:rsidP="002D4401">
      <w:pPr>
        <w:pStyle w:val="ListParagraph"/>
        <w:numPr>
          <w:ilvl w:val="0"/>
          <w:numId w:val="15"/>
        </w:numPr>
        <w:rPr>
          <w:rFonts w:ascii="Lato" w:hAnsi="Lato"/>
          <w:b/>
          <w:bCs/>
        </w:rPr>
      </w:pPr>
      <w:r w:rsidRPr="00001165">
        <w:rPr>
          <w:rFonts w:ascii="Lato" w:hAnsi="Lato"/>
          <w:b/>
          <w:bCs/>
        </w:rPr>
        <w:t>BMA Charities</w:t>
      </w:r>
      <w:r w:rsidR="00E66495" w:rsidRPr="00001165">
        <w:rPr>
          <w:rFonts w:ascii="Lato" w:hAnsi="Lato"/>
        </w:rPr>
        <w:t xml:space="preserve"> </w:t>
      </w:r>
      <w:hyperlink r:id="rId37" w:history="1">
        <w:r w:rsidR="00E66495" w:rsidRPr="00001165">
          <w:rPr>
            <w:rStyle w:val="Hyperlink"/>
            <w:rFonts w:ascii="Lato" w:hAnsi="Lato"/>
          </w:rPr>
          <w:t>Home page | BMA Charities</w:t>
        </w:r>
      </w:hyperlink>
    </w:p>
    <w:p w14:paraId="2A0831DD" w14:textId="0A644CB0" w:rsidR="00943121" w:rsidRPr="00001165" w:rsidRDefault="00E66495" w:rsidP="002D4401">
      <w:pPr>
        <w:pStyle w:val="ListParagraph"/>
        <w:numPr>
          <w:ilvl w:val="1"/>
          <w:numId w:val="15"/>
        </w:numPr>
        <w:rPr>
          <w:rFonts w:ascii="Lato" w:hAnsi="Lato"/>
        </w:rPr>
      </w:pPr>
      <w:r w:rsidRPr="00001165">
        <w:rPr>
          <w:rFonts w:ascii="Lato" w:hAnsi="Lato"/>
        </w:rPr>
        <w:t>BMA Charities provides financial assistance for medical students, doctors and refugee doctors.</w:t>
      </w:r>
    </w:p>
    <w:p w14:paraId="44DEB3E9" w14:textId="29D7BBDF" w:rsidR="002349D5" w:rsidRPr="00001165" w:rsidRDefault="002349D5" w:rsidP="002D4401">
      <w:pPr>
        <w:pStyle w:val="ListParagraph"/>
        <w:numPr>
          <w:ilvl w:val="0"/>
          <w:numId w:val="15"/>
        </w:numPr>
        <w:rPr>
          <w:rFonts w:ascii="Lato" w:hAnsi="Lato"/>
        </w:rPr>
      </w:pPr>
      <w:r w:rsidRPr="00001165">
        <w:rPr>
          <w:rFonts w:ascii="Lato" w:hAnsi="Lato"/>
          <w:b/>
          <w:bCs/>
        </w:rPr>
        <w:t xml:space="preserve">Cavell </w:t>
      </w:r>
      <w:hyperlink r:id="rId38" w:history="1">
        <w:r w:rsidRPr="00001165">
          <w:rPr>
            <w:rFonts w:ascii="Lato" w:hAnsi="Lato"/>
            <w:color w:val="0000FF"/>
            <w:u w:val="single"/>
          </w:rPr>
          <w:t>Home page - Cavell</w:t>
        </w:r>
      </w:hyperlink>
    </w:p>
    <w:p w14:paraId="544F223E" w14:textId="1494EF9E" w:rsidR="002349D5" w:rsidRPr="00001165" w:rsidRDefault="002349D5" w:rsidP="002D4401">
      <w:pPr>
        <w:pStyle w:val="ListParagraph"/>
        <w:numPr>
          <w:ilvl w:val="1"/>
          <w:numId w:val="15"/>
        </w:numPr>
        <w:rPr>
          <w:rFonts w:ascii="Lato" w:hAnsi="Lato"/>
        </w:rPr>
      </w:pPr>
      <w:r w:rsidRPr="00001165">
        <w:rPr>
          <w:rFonts w:ascii="Lato" w:hAnsi="Lato"/>
        </w:rPr>
        <w:t>Cavell is the charity supporting UK nurses, midwives and nursing associates, working and retired, when they’re suffering personal or financial hardship and crisis.</w:t>
      </w:r>
    </w:p>
    <w:p w14:paraId="30B94B67" w14:textId="4D6D2D91" w:rsidR="002349D5" w:rsidRPr="00001165" w:rsidRDefault="002349D5" w:rsidP="002D4401">
      <w:pPr>
        <w:pStyle w:val="ListParagraph"/>
        <w:numPr>
          <w:ilvl w:val="1"/>
          <w:numId w:val="15"/>
        </w:numPr>
        <w:rPr>
          <w:rFonts w:ascii="Lato" w:hAnsi="Lato"/>
        </w:rPr>
      </w:pPr>
      <w:r w:rsidRPr="00001165">
        <w:rPr>
          <w:rFonts w:ascii="Lato" w:hAnsi="Lato"/>
        </w:rPr>
        <w:lastRenderedPageBreak/>
        <w:t xml:space="preserve">Cavell works in partnership with The Burdett Trust for Nursing to provide a Domestic Abuse Fund for nurses and midwives who are experiencing financial crisis or hardship as a result of domestic abuse </w:t>
      </w:r>
      <w:hyperlink r:id="rId39" w:history="1">
        <w:r w:rsidRPr="00001165">
          <w:rPr>
            <w:rFonts w:ascii="Lato" w:hAnsi="Lato"/>
            <w:color w:val="0000FF"/>
            <w:u w:val="single"/>
          </w:rPr>
          <w:t>Domestic Abuse Fund - Cavell</w:t>
        </w:r>
      </w:hyperlink>
      <w:r w:rsidR="00A34702">
        <w:t>.</w:t>
      </w:r>
    </w:p>
    <w:p w14:paraId="47749949" w14:textId="77777777" w:rsidR="00C503BE" w:rsidRDefault="00C503BE" w:rsidP="002D4401">
      <w:pPr>
        <w:rPr>
          <w:rFonts w:ascii="Lato" w:hAnsi="Lato"/>
          <w:b/>
          <w:bCs/>
          <w:color w:val="00B0F0"/>
        </w:rPr>
      </w:pPr>
    </w:p>
    <w:p w14:paraId="7BB662AA" w14:textId="45DCECC8" w:rsidR="00287204" w:rsidRPr="00001165" w:rsidRDefault="00287204" w:rsidP="002D4401">
      <w:pPr>
        <w:rPr>
          <w:rFonts w:ascii="Lato" w:hAnsi="Lato"/>
          <w:b/>
          <w:bCs/>
          <w:color w:val="00B0F0"/>
        </w:rPr>
      </w:pPr>
      <w:r w:rsidRPr="00001165">
        <w:rPr>
          <w:rFonts w:ascii="Lato" w:hAnsi="Lato"/>
          <w:b/>
          <w:bCs/>
          <w:color w:val="00B0F0"/>
        </w:rPr>
        <w:t>Other sources of support</w:t>
      </w:r>
    </w:p>
    <w:p w14:paraId="40AFCAC7" w14:textId="23665D7E" w:rsidR="00287204" w:rsidRPr="00001165" w:rsidRDefault="00287204" w:rsidP="002D4401">
      <w:pPr>
        <w:pStyle w:val="ListParagraph"/>
        <w:numPr>
          <w:ilvl w:val="0"/>
          <w:numId w:val="17"/>
        </w:numPr>
        <w:rPr>
          <w:rFonts w:ascii="Lato" w:hAnsi="Lato"/>
        </w:rPr>
      </w:pPr>
      <w:r w:rsidRPr="00001165">
        <w:rPr>
          <w:rFonts w:ascii="Lato" w:hAnsi="Lato"/>
          <w:b/>
          <w:bCs/>
        </w:rPr>
        <w:t>RCGP</w:t>
      </w:r>
      <w:r w:rsidRPr="00001165">
        <w:rPr>
          <w:rFonts w:ascii="Lato" w:hAnsi="Lato"/>
        </w:rPr>
        <w:t xml:space="preserve">. GP Wellbeing. </w:t>
      </w:r>
      <w:hyperlink r:id="rId40" w:history="1">
        <w:r w:rsidRPr="00001165">
          <w:rPr>
            <w:rFonts w:ascii="Lato" w:hAnsi="Lato"/>
            <w:color w:val="0000FF"/>
            <w:u w:val="single"/>
          </w:rPr>
          <w:t>GP wellbeing</w:t>
        </w:r>
      </w:hyperlink>
      <w:r w:rsidR="00805CF3">
        <w:rPr>
          <w:rFonts w:ascii="Lato" w:hAnsi="Lato"/>
          <w:color w:val="0000FF"/>
          <w:u w:val="single"/>
        </w:rPr>
        <w:t>.</w:t>
      </w:r>
    </w:p>
    <w:p w14:paraId="0755D1BE" w14:textId="291D7BC6" w:rsidR="00287204" w:rsidRPr="00001165" w:rsidRDefault="00287204" w:rsidP="002D4401">
      <w:pPr>
        <w:pStyle w:val="ListParagraph"/>
        <w:numPr>
          <w:ilvl w:val="0"/>
          <w:numId w:val="17"/>
        </w:numPr>
        <w:rPr>
          <w:rFonts w:ascii="Lato" w:hAnsi="Lato"/>
        </w:rPr>
      </w:pPr>
      <w:r w:rsidRPr="00001165">
        <w:rPr>
          <w:rFonts w:ascii="Lato" w:hAnsi="Lato"/>
          <w:b/>
          <w:bCs/>
        </w:rPr>
        <w:t>BMA</w:t>
      </w:r>
      <w:r w:rsidRPr="00001165">
        <w:rPr>
          <w:rFonts w:ascii="Lato" w:hAnsi="Lato"/>
        </w:rPr>
        <w:t xml:space="preserve">. GP Wellbeing. </w:t>
      </w:r>
      <w:hyperlink r:id="rId41" w:history="1">
        <w:r w:rsidRPr="00001165">
          <w:rPr>
            <w:rFonts w:ascii="Lato" w:hAnsi="Lato"/>
            <w:color w:val="0000FF"/>
            <w:u w:val="single"/>
          </w:rPr>
          <w:t>Your wellbeing</w:t>
        </w:r>
      </w:hyperlink>
      <w:r w:rsidR="00805CF3">
        <w:rPr>
          <w:rFonts w:ascii="Lato" w:hAnsi="Lato"/>
          <w:color w:val="0000FF"/>
          <w:u w:val="single"/>
        </w:rPr>
        <w:t>.</w:t>
      </w:r>
    </w:p>
    <w:p w14:paraId="112C3B93" w14:textId="6B221BF7" w:rsidR="00287204" w:rsidRPr="00001165" w:rsidRDefault="00287204" w:rsidP="002D4401">
      <w:pPr>
        <w:pStyle w:val="ListParagraph"/>
        <w:numPr>
          <w:ilvl w:val="0"/>
          <w:numId w:val="17"/>
        </w:numPr>
        <w:rPr>
          <w:rFonts w:ascii="Lato" w:hAnsi="Lato"/>
        </w:rPr>
      </w:pPr>
      <w:r w:rsidRPr="00001165">
        <w:rPr>
          <w:rFonts w:ascii="Lato" w:hAnsi="Lato"/>
          <w:b/>
          <w:bCs/>
        </w:rPr>
        <w:t>NHS Practitioner Health.</w:t>
      </w:r>
      <w:r w:rsidRPr="00001165">
        <w:rPr>
          <w:rFonts w:ascii="Lato" w:hAnsi="Lato"/>
        </w:rPr>
        <w:t xml:space="preserve"> Confidential NHS primary care mental health and addition service with expertise in treating health and care professionals. </w:t>
      </w:r>
      <w:hyperlink r:id="rId42" w:history="1">
        <w:r w:rsidRPr="00001165">
          <w:rPr>
            <w:rFonts w:ascii="Lato" w:hAnsi="Lato"/>
            <w:color w:val="0000FF"/>
            <w:u w:val="single"/>
          </w:rPr>
          <w:t>Practitioner Health</w:t>
        </w:r>
      </w:hyperlink>
      <w:r w:rsidR="00805CF3">
        <w:rPr>
          <w:rFonts w:ascii="Lato" w:hAnsi="Lato"/>
          <w:color w:val="0000FF"/>
          <w:u w:val="single"/>
        </w:rPr>
        <w:t>.</w:t>
      </w:r>
    </w:p>
    <w:p w14:paraId="287C8D6F" w14:textId="77777777" w:rsidR="00287204" w:rsidRPr="00001165" w:rsidRDefault="00287204" w:rsidP="002D4401">
      <w:pPr>
        <w:rPr>
          <w:rFonts w:ascii="Lato" w:hAnsi="Lato"/>
        </w:rPr>
      </w:pPr>
    </w:p>
    <w:p w14:paraId="60A562AC" w14:textId="065F4342" w:rsidR="002B4ED3" w:rsidRPr="00805CF3" w:rsidRDefault="002B4ED3" w:rsidP="002D4401">
      <w:pPr>
        <w:rPr>
          <w:rFonts w:ascii="Lato" w:hAnsi="Lato"/>
          <w:b/>
          <w:bCs/>
          <w:color w:val="00B0F0"/>
        </w:rPr>
      </w:pPr>
      <w:r w:rsidRPr="00805CF3">
        <w:rPr>
          <w:rFonts w:ascii="Lato" w:hAnsi="Lato"/>
          <w:b/>
          <w:bCs/>
          <w:color w:val="00B0F0"/>
        </w:rPr>
        <w:t>Thanks</w:t>
      </w:r>
    </w:p>
    <w:p w14:paraId="07CDE241" w14:textId="72248CB2" w:rsidR="002B4ED3" w:rsidRPr="00001165" w:rsidRDefault="002B4ED3" w:rsidP="002D4401">
      <w:pPr>
        <w:rPr>
          <w:rFonts w:ascii="Lato" w:hAnsi="Lato"/>
        </w:rPr>
      </w:pPr>
      <w:r w:rsidRPr="00001165">
        <w:rPr>
          <w:rFonts w:ascii="Lato" w:hAnsi="Lato"/>
        </w:rPr>
        <w:t xml:space="preserve">A </w:t>
      </w:r>
      <w:r w:rsidR="00287204" w:rsidRPr="00001165">
        <w:rPr>
          <w:rFonts w:ascii="Lato" w:hAnsi="Lato"/>
        </w:rPr>
        <w:t xml:space="preserve">special thanks to the </w:t>
      </w:r>
      <w:r w:rsidRPr="00001165">
        <w:rPr>
          <w:rFonts w:ascii="Lato" w:hAnsi="Lato"/>
        </w:rPr>
        <w:t>GP-survivor</w:t>
      </w:r>
      <w:r w:rsidR="00287204" w:rsidRPr="00001165">
        <w:rPr>
          <w:rFonts w:ascii="Lato" w:hAnsi="Lato"/>
        </w:rPr>
        <w:t>s</w:t>
      </w:r>
      <w:r w:rsidRPr="00001165">
        <w:rPr>
          <w:rFonts w:ascii="Lato" w:hAnsi="Lato"/>
        </w:rPr>
        <w:t xml:space="preserve"> of domestic abuse </w:t>
      </w:r>
      <w:r w:rsidR="00287204" w:rsidRPr="00001165">
        <w:rPr>
          <w:rFonts w:ascii="Lato" w:hAnsi="Lato"/>
        </w:rPr>
        <w:t>whose voices helped to shape and develop this resource.</w:t>
      </w:r>
    </w:p>
    <w:p w14:paraId="76332528" w14:textId="77777777" w:rsidR="00813E10" w:rsidRDefault="00813E10" w:rsidP="002D4401">
      <w:pPr>
        <w:rPr>
          <w:rFonts w:ascii="Lato" w:hAnsi="Lato"/>
          <w:b/>
          <w:bCs/>
          <w:color w:val="00B0F0"/>
        </w:rPr>
      </w:pPr>
    </w:p>
    <w:p w14:paraId="7F368CAF" w14:textId="39B52AAE" w:rsidR="00287204" w:rsidRPr="00001165" w:rsidRDefault="00287204" w:rsidP="002D4401">
      <w:pPr>
        <w:rPr>
          <w:rFonts w:ascii="Lato" w:hAnsi="Lato"/>
          <w:b/>
          <w:bCs/>
          <w:color w:val="00B0F0"/>
        </w:rPr>
      </w:pPr>
      <w:r w:rsidRPr="00001165">
        <w:rPr>
          <w:rFonts w:ascii="Lato" w:hAnsi="Lato"/>
          <w:b/>
          <w:bCs/>
          <w:color w:val="00B0F0"/>
        </w:rPr>
        <w:t>A note on language</w:t>
      </w:r>
    </w:p>
    <w:p w14:paraId="53BB0434" w14:textId="6B4ED5DE" w:rsidR="00287204" w:rsidRPr="00001165" w:rsidRDefault="00287204" w:rsidP="002D4401">
      <w:pPr>
        <w:rPr>
          <w:rFonts w:ascii="Lato" w:hAnsi="Lato"/>
        </w:rPr>
      </w:pPr>
      <w:r w:rsidRPr="00001165">
        <w:rPr>
          <w:rFonts w:ascii="Lato" w:hAnsi="Lato"/>
        </w:rPr>
        <w:t>The use of ‘GP’ throughout this resource includes GPs at all stages of their careers – from GP trainees to qualified GPs to retired GP</w:t>
      </w:r>
      <w:r w:rsidR="00AC6AC4" w:rsidRPr="00001165">
        <w:rPr>
          <w:rFonts w:ascii="Lato" w:hAnsi="Lato"/>
        </w:rPr>
        <w:t>s</w:t>
      </w:r>
      <w:r w:rsidRPr="00001165">
        <w:rPr>
          <w:rFonts w:ascii="Lato" w:hAnsi="Lato"/>
        </w:rPr>
        <w:t>.</w:t>
      </w:r>
    </w:p>
    <w:p w14:paraId="52E395B0" w14:textId="4A6F9597" w:rsidR="002B4ED3" w:rsidRPr="00001165" w:rsidRDefault="002B4ED3" w:rsidP="002D4401">
      <w:pPr>
        <w:rPr>
          <w:rFonts w:ascii="Lato" w:hAnsi="Lato"/>
        </w:rPr>
      </w:pPr>
      <w:r w:rsidRPr="00001165">
        <w:rPr>
          <w:rFonts w:ascii="Lato" w:hAnsi="Lato"/>
        </w:rPr>
        <w:t>Whilst this resource specifically mentions GPs, there will be considerable similarities for any doctor or healthcare professional experiencing domestic abuse.</w:t>
      </w:r>
    </w:p>
    <w:p w14:paraId="22042CA0" w14:textId="7AA17EB9" w:rsidR="002B4ED3" w:rsidRPr="00001165" w:rsidRDefault="002B4ED3" w:rsidP="002D4401">
      <w:pPr>
        <w:rPr>
          <w:rFonts w:ascii="Lato" w:hAnsi="Lato"/>
        </w:rPr>
      </w:pPr>
      <w:r w:rsidRPr="00001165">
        <w:rPr>
          <w:rFonts w:ascii="Lato" w:hAnsi="Lato"/>
        </w:rPr>
        <w:t>Every GP who has experienced, or who is experiencing, domestic abuse, will view themselves differently. We recognise that some will see themselves as ‘victims’ and ‘survivors’ and feel these terms are appropriate, others may not.</w:t>
      </w:r>
    </w:p>
    <w:p w14:paraId="0FA3FE57" w14:textId="77777777" w:rsidR="002B4ED3" w:rsidRPr="00001165" w:rsidRDefault="002B4ED3" w:rsidP="002D4401">
      <w:pPr>
        <w:rPr>
          <w:rFonts w:ascii="Lato" w:hAnsi="Lato"/>
        </w:rPr>
      </w:pPr>
    </w:p>
    <w:p w14:paraId="38425A4C" w14:textId="67A49CDB" w:rsidR="005E4203" w:rsidRPr="00001165" w:rsidRDefault="005E4203" w:rsidP="002D4401">
      <w:pPr>
        <w:rPr>
          <w:rFonts w:ascii="Lato" w:hAnsi="Lato"/>
          <w:b/>
          <w:bCs/>
          <w:color w:val="00B0F0"/>
        </w:rPr>
      </w:pPr>
      <w:r w:rsidRPr="00001165">
        <w:rPr>
          <w:rFonts w:ascii="Lato" w:hAnsi="Lato"/>
          <w:b/>
          <w:bCs/>
          <w:color w:val="00B0F0"/>
        </w:rPr>
        <w:t>Authors</w:t>
      </w:r>
    </w:p>
    <w:p w14:paraId="31227D2A" w14:textId="324449C7" w:rsidR="005E4203" w:rsidRPr="00001165" w:rsidRDefault="005E4203" w:rsidP="002D4401">
      <w:pPr>
        <w:pStyle w:val="ListParagraph"/>
        <w:numPr>
          <w:ilvl w:val="0"/>
          <w:numId w:val="16"/>
        </w:numPr>
        <w:rPr>
          <w:rFonts w:ascii="Lato" w:hAnsi="Lato"/>
        </w:rPr>
      </w:pPr>
      <w:r w:rsidRPr="00001165">
        <w:rPr>
          <w:rFonts w:ascii="Lato" w:hAnsi="Lato"/>
        </w:rPr>
        <w:t>Dr Joy Shacklock. RCGP Clinical Policy Representative for Safeguarding</w:t>
      </w:r>
    </w:p>
    <w:p w14:paraId="1B761960" w14:textId="5210CDE5" w:rsidR="005E4203" w:rsidRPr="00001165" w:rsidRDefault="001F1D31" w:rsidP="002D4401">
      <w:pPr>
        <w:pStyle w:val="ListParagraph"/>
        <w:numPr>
          <w:ilvl w:val="0"/>
          <w:numId w:val="16"/>
        </w:numPr>
        <w:rPr>
          <w:rFonts w:ascii="Lato" w:hAnsi="Lato"/>
        </w:rPr>
      </w:pPr>
      <w:r w:rsidRPr="00001165">
        <w:rPr>
          <w:rFonts w:ascii="Lato" w:hAnsi="Lato"/>
        </w:rPr>
        <w:t xml:space="preserve">Dr </w:t>
      </w:r>
      <w:r w:rsidR="005E4203" w:rsidRPr="00001165">
        <w:rPr>
          <w:rFonts w:ascii="Lato" w:hAnsi="Lato"/>
        </w:rPr>
        <w:t>Sandi Dheensa</w:t>
      </w:r>
      <w:r w:rsidR="006320B6" w:rsidRPr="00001165">
        <w:rPr>
          <w:rFonts w:ascii="Lato" w:hAnsi="Lato"/>
        </w:rPr>
        <w:t>. Research Fellow, Bristol Medical School</w:t>
      </w:r>
    </w:p>
    <w:p w14:paraId="754BE951" w14:textId="0523B520" w:rsidR="001F1D31" w:rsidRPr="00001165" w:rsidRDefault="001F1D31" w:rsidP="002D4401">
      <w:pPr>
        <w:pStyle w:val="ListParagraph"/>
        <w:numPr>
          <w:ilvl w:val="0"/>
          <w:numId w:val="16"/>
        </w:numPr>
        <w:rPr>
          <w:rFonts w:ascii="Lato" w:hAnsi="Lato"/>
        </w:rPr>
      </w:pPr>
      <w:r w:rsidRPr="00001165">
        <w:rPr>
          <w:rFonts w:ascii="Lato" w:hAnsi="Lato"/>
        </w:rPr>
        <w:t>Dr Sharon Dixon</w:t>
      </w:r>
      <w:r w:rsidR="00287204" w:rsidRPr="00001165">
        <w:rPr>
          <w:rFonts w:ascii="Lato" w:hAnsi="Lato"/>
        </w:rPr>
        <w:t>. RCGP Clinical Policy Representative for FGM</w:t>
      </w:r>
    </w:p>
    <w:p w14:paraId="32DF4541" w14:textId="7BB07DCB" w:rsidR="005E4203" w:rsidRPr="00001165" w:rsidRDefault="005E4203" w:rsidP="002D4401">
      <w:pPr>
        <w:pStyle w:val="ListParagraph"/>
        <w:numPr>
          <w:ilvl w:val="0"/>
          <w:numId w:val="16"/>
        </w:numPr>
        <w:rPr>
          <w:rFonts w:ascii="Lato" w:hAnsi="Lato"/>
        </w:rPr>
      </w:pPr>
      <w:r w:rsidRPr="00001165">
        <w:rPr>
          <w:rFonts w:ascii="Lato" w:hAnsi="Lato"/>
        </w:rPr>
        <w:t>Prof</w:t>
      </w:r>
      <w:r w:rsidR="006320B6" w:rsidRPr="00001165">
        <w:rPr>
          <w:rFonts w:ascii="Lato" w:hAnsi="Lato"/>
        </w:rPr>
        <w:t>essor</w:t>
      </w:r>
      <w:r w:rsidRPr="00001165">
        <w:rPr>
          <w:rFonts w:ascii="Lato" w:hAnsi="Lato"/>
        </w:rPr>
        <w:t xml:space="preserve"> Gene Feder</w:t>
      </w:r>
      <w:r w:rsidR="006320B6" w:rsidRPr="00001165">
        <w:rPr>
          <w:rFonts w:ascii="Lato" w:hAnsi="Lato"/>
        </w:rPr>
        <w:t>. Professor of Primary Care. Bristol Medical School</w:t>
      </w:r>
    </w:p>
    <w:p w14:paraId="749BBCC7" w14:textId="1C3DA348" w:rsidR="00943121" w:rsidRPr="00001165" w:rsidRDefault="00F4607A" w:rsidP="00462943">
      <w:pPr>
        <w:ind w:left="720"/>
        <w:rPr>
          <w:rFonts w:ascii="Lato" w:hAnsi="Lato"/>
        </w:rPr>
      </w:pPr>
      <w:r>
        <w:rPr>
          <w:rFonts w:ascii="Lato" w:hAnsi="Lato"/>
        </w:rPr>
        <w:t>January</w:t>
      </w:r>
      <w:r w:rsidR="00005F98" w:rsidRPr="00001165">
        <w:rPr>
          <w:rFonts w:ascii="Lato" w:hAnsi="Lato"/>
        </w:rPr>
        <w:t xml:space="preserve"> 202</w:t>
      </w:r>
      <w:r w:rsidR="00E90EB9">
        <w:rPr>
          <w:rFonts w:ascii="Lato" w:hAnsi="Lato"/>
        </w:rPr>
        <w:t>6</w:t>
      </w:r>
    </w:p>
    <w:p w14:paraId="5719AAD7" w14:textId="77777777" w:rsidR="00C96EFA" w:rsidRDefault="00C96EFA" w:rsidP="002D4401">
      <w:pPr>
        <w:rPr>
          <w:rFonts w:ascii="Lato" w:hAnsi="Lato"/>
          <w:b/>
          <w:bCs/>
          <w:color w:val="00B0F0"/>
        </w:rPr>
      </w:pPr>
    </w:p>
    <w:p w14:paraId="148057CE" w14:textId="7FD630C3" w:rsidR="005851D7" w:rsidRPr="00001165" w:rsidRDefault="005851D7" w:rsidP="002D4401">
      <w:pPr>
        <w:rPr>
          <w:rFonts w:ascii="Lato" w:hAnsi="Lato"/>
          <w:b/>
          <w:bCs/>
          <w:color w:val="00B0F0"/>
        </w:rPr>
      </w:pPr>
      <w:r w:rsidRPr="00001165">
        <w:rPr>
          <w:rFonts w:ascii="Lato" w:hAnsi="Lato"/>
          <w:b/>
          <w:bCs/>
          <w:color w:val="00B0F0"/>
        </w:rPr>
        <w:t>References</w:t>
      </w:r>
    </w:p>
    <w:p w14:paraId="087151A6" w14:textId="406F85FA" w:rsidR="005851D7" w:rsidRPr="00001165" w:rsidRDefault="006320B6" w:rsidP="002D4401">
      <w:pPr>
        <w:pStyle w:val="ListParagraph"/>
        <w:numPr>
          <w:ilvl w:val="0"/>
          <w:numId w:val="1"/>
        </w:numPr>
        <w:rPr>
          <w:rFonts w:ascii="Lato" w:hAnsi="Lato" w:cstheme="minorHAnsi"/>
        </w:rPr>
      </w:pPr>
      <w:r w:rsidRPr="00001165">
        <w:rPr>
          <w:rFonts w:ascii="Lato" w:hAnsi="Lato" w:cstheme="minorHAnsi"/>
        </w:rPr>
        <w:t xml:space="preserve">Donovan E, Santer M, Morgan S, Daker-White G, Willcox M. </w:t>
      </w:r>
      <w:r w:rsidR="005851D7" w:rsidRPr="00001165">
        <w:rPr>
          <w:rFonts w:ascii="Lato" w:hAnsi="Lato" w:cstheme="minorHAnsi"/>
        </w:rPr>
        <w:t>Domestic abuse among female doctors: thematic analysis of qualitative interviews in the UK</w:t>
      </w:r>
      <w:r w:rsidRPr="00001165">
        <w:rPr>
          <w:rFonts w:ascii="Lato" w:hAnsi="Lato" w:cstheme="minorHAnsi"/>
        </w:rPr>
        <w:t xml:space="preserve">. </w:t>
      </w:r>
      <w:r w:rsidR="005851D7" w:rsidRPr="00001165">
        <w:rPr>
          <w:rFonts w:ascii="Lato" w:hAnsi="Lato" w:cstheme="minorHAnsi"/>
        </w:rPr>
        <w:t>British Journal of General Practice</w:t>
      </w:r>
      <w:r w:rsidRPr="00001165">
        <w:rPr>
          <w:rFonts w:ascii="Lato" w:hAnsi="Lato" w:cstheme="minorHAnsi"/>
        </w:rPr>
        <w:t xml:space="preserve">. </w:t>
      </w:r>
      <w:r w:rsidR="005851D7" w:rsidRPr="00001165">
        <w:rPr>
          <w:rFonts w:ascii="Lato" w:hAnsi="Lato" w:cstheme="minorHAnsi"/>
        </w:rPr>
        <w:t>2021</w:t>
      </w:r>
      <w:r w:rsidRPr="00001165">
        <w:rPr>
          <w:rFonts w:ascii="Lato" w:hAnsi="Lato" w:cstheme="minorHAnsi"/>
        </w:rPr>
        <w:t>; 71 (704): e193-e200</w:t>
      </w:r>
      <w:r w:rsidR="00243A3F">
        <w:rPr>
          <w:rFonts w:ascii="Lato" w:hAnsi="Lato" w:cstheme="minorHAnsi"/>
        </w:rPr>
        <w:t>.</w:t>
      </w:r>
    </w:p>
    <w:p w14:paraId="40A91FB6" w14:textId="35CAAA15" w:rsidR="006320B6" w:rsidRPr="00001165" w:rsidRDefault="006320B6" w:rsidP="002D4401">
      <w:pPr>
        <w:pStyle w:val="ListParagraph"/>
        <w:numPr>
          <w:ilvl w:val="0"/>
          <w:numId w:val="1"/>
        </w:numPr>
        <w:rPr>
          <w:rFonts w:ascii="Lato" w:hAnsi="Lato" w:cstheme="minorHAnsi"/>
        </w:rPr>
      </w:pPr>
      <w:r w:rsidRPr="00001165">
        <w:rPr>
          <w:rFonts w:ascii="Lato" w:hAnsi="Lato" w:cstheme="minorHAnsi"/>
        </w:rPr>
        <w:t>Gregory A, Howell A, Johnson M, Potter LC, Dheensa S. ‘I felt paralysed to ask for help for myself’: domestic abuse experienced by healthcare professionals. InnovAiT: Education and inspiration for general practice. 2023;16(4):203-207.</w:t>
      </w:r>
    </w:p>
    <w:p w14:paraId="0B14BBDC" w14:textId="1697C60C" w:rsidR="00755F96" w:rsidRPr="00001165" w:rsidRDefault="00755F96" w:rsidP="002D4401">
      <w:pPr>
        <w:pStyle w:val="ListParagraph"/>
        <w:numPr>
          <w:ilvl w:val="0"/>
          <w:numId w:val="1"/>
        </w:numPr>
        <w:rPr>
          <w:rFonts w:ascii="Lato" w:hAnsi="Lato" w:cstheme="minorHAnsi"/>
        </w:rPr>
      </w:pPr>
      <w:r w:rsidRPr="00001165">
        <w:rPr>
          <w:rFonts w:ascii="Lato" w:hAnsi="Lato" w:cstheme="minorHAnsi"/>
        </w:rPr>
        <w:lastRenderedPageBreak/>
        <w:t xml:space="preserve">Domestic abuse: a toolkit for employers. 2021. Public Health England and Business in the Community. </w:t>
      </w:r>
      <w:hyperlink r:id="rId43" w:history="1">
        <w:r w:rsidRPr="00001165">
          <w:rPr>
            <w:rFonts w:ascii="Lato" w:hAnsi="Lato" w:cstheme="minorHAnsi"/>
            <w:color w:val="0000FF"/>
            <w:u w:val="single"/>
          </w:rPr>
          <w:t>Domestic Abuse: a toolkit for employers - Guide For Employers</w:t>
        </w:r>
      </w:hyperlink>
      <w:r w:rsidR="00805CF3">
        <w:rPr>
          <w:rFonts w:ascii="Lato" w:hAnsi="Lato" w:cstheme="minorHAnsi"/>
          <w:color w:val="0000FF"/>
          <w:u w:val="single"/>
        </w:rPr>
        <w:t>.</w:t>
      </w:r>
    </w:p>
    <w:p w14:paraId="03D4C87C" w14:textId="59FF0F9B" w:rsidR="005141FD" w:rsidRPr="00001165" w:rsidRDefault="005141FD" w:rsidP="002D4401">
      <w:pPr>
        <w:pStyle w:val="ListParagraph"/>
        <w:numPr>
          <w:ilvl w:val="0"/>
          <w:numId w:val="1"/>
        </w:numPr>
        <w:rPr>
          <w:rFonts w:ascii="Lato" w:hAnsi="Lato" w:cstheme="minorHAnsi"/>
        </w:rPr>
      </w:pPr>
      <w:proofErr w:type="spellStart"/>
      <w:r w:rsidRPr="00001165">
        <w:rPr>
          <w:rFonts w:ascii="Lato" w:hAnsi="Lato" w:cstheme="minorHAnsi"/>
        </w:rPr>
        <w:t>Dheensa</w:t>
      </w:r>
      <w:proofErr w:type="spellEnd"/>
      <w:r w:rsidRPr="00001165">
        <w:rPr>
          <w:rFonts w:ascii="Lato" w:hAnsi="Lato" w:cstheme="minorHAnsi"/>
        </w:rPr>
        <w:t xml:space="preserve"> S, McLindon E, Spencer C </w:t>
      </w:r>
      <w:r w:rsidR="00805CF3">
        <w:rPr>
          <w:rFonts w:ascii="Lato" w:hAnsi="Lato" w:cstheme="minorHAnsi"/>
        </w:rPr>
        <w:t xml:space="preserve">et al. </w:t>
      </w:r>
      <w:r w:rsidRPr="00001165">
        <w:rPr>
          <w:rFonts w:ascii="Lato" w:hAnsi="Lato" w:cstheme="minorHAnsi"/>
        </w:rPr>
        <w:t>Healthcare professionals’ own experiences of domestic violence and abuse: a meta-analysis of prevalence and systematic review of risk markers and consequences. Trauma, violence, &amp; abuse. 2023 Jul;24(3):1282-99.</w:t>
      </w:r>
    </w:p>
    <w:p w14:paraId="6A0F892D" w14:textId="117391ED" w:rsidR="00863A93" w:rsidRPr="00863A93" w:rsidRDefault="00105927" w:rsidP="002D4401">
      <w:pPr>
        <w:pStyle w:val="ListParagraph"/>
        <w:numPr>
          <w:ilvl w:val="0"/>
          <w:numId w:val="1"/>
        </w:numPr>
        <w:rPr>
          <w:rFonts w:ascii="Lato" w:hAnsi="Lato" w:cstheme="minorHAnsi"/>
        </w:rPr>
      </w:pPr>
      <w:r w:rsidRPr="00001165">
        <w:rPr>
          <w:rFonts w:ascii="Lato" w:hAnsi="Lato" w:cstheme="minorHAnsi"/>
        </w:rPr>
        <w:t xml:space="preserve">Women’s Aid. Friends and Family Handbook. </w:t>
      </w:r>
      <w:hyperlink r:id="rId44" w:history="1">
        <w:r w:rsidRPr="00001165">
          <w:rPr>
            <w:rFonts w:ascii="Lato" w:hAnsi="Lato" w:cstheme="minorHAnsi"/>
            <w:color w:val="0000FF"/>
            <w:u w:val="single"/>
          </w:rPr>
          <w:t>How can I offer support? - Women’s Aid</w:t>
        </w:r>
      </w:hyperlink>
      <w:r w:rsidR="00243A3F">
        <w:t>.</w:t>
      </w:r>
    </w:p>
    <w:p w14:paraId="0DDDF088" w14:textId="641CE007" w:rsidR="004223F2" w:rsidRPr="00863A93" w:rsidRDefault="004223F2" w:rsidP="002D4401">
      <w:pPr>
        <w:pStyle w:val="ListParagraph"/>
        <w:numPr>
          <w:ilvl w:val="0"/>
          <w:numId w:val="1"/>
        </w:numPr>
        <w:rPr>
          <w:rFonts w:ascii="Lato" w:hAnsi="Lato" w:cstheme="minorHAnsi"/>
        </w:rPr>
      </w:pPr>
      <w:r w:rsidRPr="00863A93">
        <w:rPr>
          <w:rFonts w:ascii="Lato" w:hAnsi="Lato" w:cstheme="minorHAnsi"/>
        </w:rPr>
        <w:t>McGregor K, Stephens-Lewis D, Gilchrist E</w:t>
      </w:r>
      <w:r w:rsidR="00805CF3">
        <w:rPr>
          <w:rFonts w:ascii="Lato" w:hAnsi="Lato" w:cstheme="minorHAnsi"/>
        </w:rPr>
        <w:t xml:space="preserve"> et al</w:t>
      </w:r>
      <w:r w:rsidRPr="00863A93">
        <w:rPr>
          <w:rFonts w:ascii="Lato" w:hAnsi="Lato" w:cstheme="minorHAnsi"/>
        </w:rPr>
        <w:t>. An Exploration of healthcare professionals’ personal and professional experiences of domestic violence and abuse.</w:t>
      </w:r>
      <w:r w:rsidR="00805CF3">
        <w:rPr>
          <w:rFonts w:ascii="Lato" w:hAnsi="Lato" w:cstheme="minorHAnsi"/>
        </w:rPr>
        <w:t xml:space="preserve"> 2016.</w:t>
      </w:r>
      <w:r w:rsidRPr="00863A93">
        <w:rPr>
          <w:rFonts w:ascii="Lato" w:hAnsi="Lato" w:cstheme="minorHAnsi"/>
        </w:rPr>
        <w:t xml:space="preserve"> </w:t>
      </w:r>
      <w:hyperlink r:id="rId45" w:history="1">
        <w:r w:rsidRPr="00863A93">
          <w:rPr>
            <w:rFonts w:ascii="Lato" w:hAnsi="Lato" w:cstheme="minorHAnsi"/>
            <w:color w:val="0000FF"/>
            <w:u w:val="single"/>
          </w:rPr>
          <w:t>An Exploration of Healthcare Professionals’ Personal and Professional experiences of Domestic Violence and Abuse</w:t>
        </w:r>
      </w:hyperlink>
      <w:r w:rsidR="00243A3F">
        <w:t>.</w:t>
      </w:r>
    </w:p>
    <w:p w14:paraId="571A2985" w14:textId="4E5A0A84" w:rsidR="004223F2" w:rsidRPr="00001165" w:rsidRDefault="004223F2" w:rsidP="002D4401">
      <w:pPr>
        <w:pStyle w:val="ListParagraph"/>
        <w:numPr>
          <w:ilvl w:val="0"/>
          <w:numId w:val="1"/>
        </w:numPr>
        <w:rPr>
          <w:rFonts w:ascii="Lato" w:eastAsia="Times New Roman" w:hAnsi="Lato" w:cstheme="minorHAnsi"/>
          <w:lang w:eastAsia="en-GB"/>
        </w:rPr>
      </w:pPr>
      <w:r w:rsidRPr="00001165">
        <w:rPr>
          <w:rFonts w:ascii="Lato" w:eastAsia="Times New Roman" w:hAnsi="Lato" w:cstheme="minorHAnsi"/>
          <w:lang w:eastAsia="en-GB"/>
        </w:rPr>
        <w:t>Dheensa S, Doughty J, Gregory A. Healthcare professionals as domestic abuse survivors: workplace impact and support-seeking. Occupational Medicine. 2024 Oct;74(7):514-22.</w:t>
      </w:r>
    </w:p>
    <w:p w14:paraId="3C1FEFA2" w14:textId="5819F8B1" w:rsidR="008C557C" w:rsidRPr="00001165" w:rsidRDefault="008C557C" w:rsidP="002D4401">
      <w:pPr>
        <w:pStyle w:val="ListParagraph"/>
        <w:numPr>
          <w:ilvl w:val="0"/>
          <w:numId w:val="1"/>
        </w:numPr>
        <w:rPr>
          <w:rFonts w:ascii="Lato" w:eastAsia="Times New Roman" w:hAnsi="Lato" w:cstheme="minorHAnsi"/>
          <w:lang w:eastAsia="en-GB"/>
        </w:rPr>
      </w:pPr>
      <w:r w:rsidRPr="00001165">
        <w:rPr>
          <w:rFonts w:ascii="Lato" w:eastAsia="Times New Roman" w:hAnsi="Lato" w:cstheme="minorHAnsi"/>
          <w:lang w:eastAsia="en-GB"/>
        </w:rPr>
        <w:t>Domestic Abuse Commissioner. A Patchwork of Provision:</w:t>
      </w:r>
      <w:r w:rsidRPr="00001165">
        <w:rPr>
          <w:rFonts w:ascii="Lato" w:hAnsi="Lato" w:cstheme="minorHAnsi"/>
        </w:rPr>
        <w:t xml:space="preserve"> How to meet the needs of victims and survivors across England and Wales.</w:t>
      </w:r>
      <w:r w:rsidR="00805CF3">
        <w:rPr>
          <w:rFonts w:ascii="Lato" w:hAnsi="Lato" w:cstheme="minorHAnsi"/>
        </w:rPr>
        <w:t xml:space="preserve"> 2022.</w:t>
      </w:r>
      <w:r w:rsidRPr="00001165">
        <w:rPr>
          <w:rFonts w:ascii="Lato" w:eastAsia="Times New Roman" w:hAnsi="Lato" w:cstheme="minorHAnsi"/>
          <w:lang w:eastAsia="en-GB"/>
        </w:rPr>
        <w:t xml:space="preserve"> </w:t>
      </w:r>
      <w:hyperlink r:id="rId46" w:history="1">
        <w:r w:rsidRPr="00001165">
          <w:rPr>
            <w:rFonts w:ascii="Lato" w:hAnsi="Lato" w:cstheme="minorHAnsi"/>
            <w:color w:val="0000FF"/>
            <w:u w:val="single"/>
          </w:rPr>
          <w:t>DAC_Mapping-Abuse-Suvivors_Long-Policy-Report_Nov2022_FA.pdf</w:t>
        </w:r>
      </w:hyperlink>
      <w:r w:rsidR="00AD2D2E">
        <w:t>.</w:t>
      </w:r>
    </w:p>
    <w:p w14:paraId="3D4B389B" w14:textId="77777777" w:rsidR="004223F2" w:rsidRDefault="004223F2" w:rsidP="00C94B92">
      <w:pPr>
        <w:pStyle w:val="Default"/>
        <w:jc w:val="center"/>
        <w:rPr>
          <w:rFonts w:ascii="Lato" w:hAnsi="Lato" w:cs="Calibri"/>
        </w:rPr>
      </w:pPr>
    </w:p>
    <w:p w14:paraId="1A52C2E2" w14:textId="77777777" w:rsidR="00DE5248" w:rsidRDefault="00DE5248" w:rsidP="00C94B92">
      <w:pPr>
        <w:pStyle w:val="Default"/>
        <w:jc w:val="center"/>
        <w:rPr>
          <w:rFonts w:ascii="Lato" w:hAnsi="Lato" w:cs="Calibri"/>
        </w:rPr>
      </w:pPr>
    </w:p>
    <w:p w14:paraId="613748E7" w14:textId="77777777" w:rsidR="00805CFB" w:rsidRDefault="00805CFB" w:rsidP="00C94B92">
      <w:pPr>
        <w:pStyle w:val="Default"/>
        <w:jc w:val="center"/>
        <w:rPr>
          <w:rFonts w:ascii="Lato" w:hAnsi="Lato" w:cs="Calibri"/>
        </w:rPr>
      </w:pPr>
    </w:p>
    <w:p w14:paraId="687B6F47" w14:textId="77777777" w:rsidR="00805CFB" w:rsidRDefault="00805CFB" w:rsidP="00C94B92">
      <w:pPr>
        <w:pStyle w:val="Default"/>
        <w:jc w:val="center"/>
        <w:rPr>
          <w:rFonts w:ascii="Lato" w:hAnsi="Lato" w:cs="Calibri"/>
        </w:rPr>
      </w:pPr>
    </w:p>
    <w:p w14:paraId="6D7141FB" w14:textId="77777777" w:rsidR="00805CFB" w:rsidRDefault="00805CFB" w:rsidP="00C94B92">
      <w:pPr>
        <w:pStyle w:val="Default"/>
        <w:jc w:val="center"/>
        <w:rPr>
          <w:rFonts w:ascii="Lato" w:hAnsi="Lato" w:cs="Calibri"/>
        </w:rPr>
      </w:pPr>
    </w:p>
    <w:p w14:paraId="09933B44" w14:textId="77777777" w:rsidR="00805CFB" w:rsidRDefault="00805CFB" w:rsidP="00C94B92">
      <w:pPr>
        <w:pStyle w:val="Default"/>
        <w:jc w:val="center"/>
        <w:rPr>
          <w:rFonts w:ascii="Lato" w:hAnsi="Lato" w:cs="Calibri"/>
        </w:rPr>
      </w:pPr>
    </w:p>
    <w:p w14:paraId="17085EFE" w14:textId="77777777" w:rsidR="00805CFB" w:rsidRDefault="00805CFB" w:rsidP="00C94B92">
      <w:pPr>
        <w:pStyle w:val="Default"/>
        <w:jc w:val="center"/>
        <w:rPr>
          <w:rFonts w:ascii="Lato" w:hAnsi="Lato" w:cs="Calibri"/>
        </w:rPr>
      </w:pPr>
    </w:p>
    <w:p w14:paraId="6ECE4B04" w14:textId="77777777" w:rsidR="00805CFB" w:rsidRDefault="00805CFB" w:rsidP="00C94B92">
      <w:pPr>
        <w:pStyle w:val="Default"/>
        <w:jc w:val="center"/>
        <w:rPr>
          <w:rFonts w:ascii="Lato" w:hAnsi="Lato" w:cs="Calibri"/>
        </w:rPr>
      </w:pPr>
    </w:p>
    <w:p w14:paraId="35DF79E2" w14:textId="77777777" w:rsidR="00805CFB" w:rsidRDefault="00805CFB" w:rsidP="00C94B92">
      <w:pPr>
        <w:pStyle w:val="Default"/>
        <w:jc w:val="center"/>
        <w:rPr>
          <w:rFonts w:ascii="Lato" w:hAnsi="Lato" w:cs="Calibri"/>
        </w:rPr>
      </w:pPr>
    </w:p>
    <w:p w14:paraId="64CA14C8" w14:textId="77777777" w:rsidR="005F08C9" w:rsidRDefault="005F08C9" w:rsidP="00C94B92">
      <w:pPr>
        <w:pStyle w:val="Default"/>
        <w:jc w:val="center"/>
        <w:rPr>
          <w:rFonts w:ascii="Lato" w:hAnsi="Lato" w:cs="Calibri"/>
        </w:rPr>
      </w:pPr>
    </w:p>
    <w:p w14:paraId="184FC962" w14:textId="77777777" w:rsidR="005F08C9" w:rsidRDefault="005F08C9" w:rsidP="00C94B92">
      <w:pPr>
        <w:pStyle w:val="Default"/>
        <w:jc w:val="center"/>
        <w:rPr>
          <w:rFonts w:ascii="Lato" w:hAnsi="Lato" w:cs="Calibri"/>
        </w:rPr>
      </w:pPr>
    </w:p>
    <w:p w14:paraId="7C2E5CDF" w14:textId="77777777" w:rsidR="005F08C9" w:rsidRDefault="005F08C9" w:rsidP="00C94B92">
      <w:pPr>
        <w:pStyle w:val="Default"/>
        <w:jc w:val="center"/>
        <w:rPr>
          <w:rFonts w:ascii="Lato" w:hAnsi="Lato" w:cs="Calibri"/>
        </w:rPr>
      </w:pPr>
    </w:p>
    <w:p w14:paraId="3B4BE024" w14:textId="77777777" w:rsidR="005F08C9" w:rsidRDefault="005F08C9" w:rsidP="00C94B92">
      <w:pPr>
        <w:pStyle w:val="Default"/>
        <w:jc w:val="center"/>
        <w:rPr>
          <w:rFonts w:ascii="Lato" w:hAnsi="Lato" w:cs="Calibri"/>
        </w:rPr>
      </w:pPr>
    </w:p>
    <w:p w14:paraId="596789FF" w14:textId="77777777" w:rsidR="005F08C9" w:rsidRDefault="005F08C9" w:rsidP="00C94B92">
      <w:pPr>
        <w:pStyle w:val="Default"/>
        <w:jc w:val="center"/>
        <w:rPr>
          <w:rFonts w:ascii="Lato" w:hAnsi="Lato" w:cs="Calibri"/>
        </w:rPr>
      </w:pPr>
    </w:p>
    <w:p w14:paraId="6F132618" w14:textId="77777777" w:rsidR="005F08C9" w:rsidRDefault="005F08C9" w:rsidP="00C94B92">
      <w:pPr>
        <w:pStyle w:val="Default"/>
        <w:jc w:val="center"/>
        <w:rPr>
          <w:rFonts w:ascii="Lato" w:hAnsi="Lato" w:cs="Calibri"/>
        </w:rPr>
      </w:pPr>
    </w:p>
    <w:p w14:paraId="1A2EB9DD" w14:textId="77777777" w:rsidR="005F08C9" w:rsidRDefault="005F08C9" w:rsidP="00C94B92">
      <w:pPr>
        <w:pStyle w:val="Default"/>
        <w:jc w:val="center"/>
        <w:rPr>
          <w:rFonts w:ascii="Lato" w:hAnsi="Lato" w:cs="Calibri"/>
        </w:rPr>
      </w:pPr>
    </w:p>
    <w:p w14:paraId="5D07CDC7" w14:textId="77777777" w:rsidR="005F08C9" w:rsidRDefault="005F08C9" w:rsidP="00C94B92">
      <w:pPr>
        <w:pStyle w:val="Default"/>
        <w:jc w:val="center"/>
        <w:rPr>
          <w:rFonts w:ascii="Lato" w:hAnsi="Lato" w:cs="Calibri"/>
        </w:rPr>
      </w:pPr>
    </w:p>
    <w:p w14:paraId="0FFDB63E" w14:textId="77777777" w:rsidR="005F08C9" w:rsidRDefault="005F08C9" w:rsidP="00C94B92">
      <w:pPr>
        <w:pStyle w:val="Default"/>
        <w:jc w:val="center"/>
        <w:rPr>
          <w:rFonts w:ascii="Lato" w:hAnsi="Lato" w:cs="Calibri"/>
        </w:rPr>
      </w:pPr>
    </w:p>
    <w:p w14:paraId="5D641CC4" w14:textId="77777777" w:rsidR="005F08C9" w:rsidRDefault="005F08C9" w:rsidP="00C94B92">
      <w:pPr>
        <w:pStyle w:val="Default"/>
        <w:jc w:val="center"/>
        <w:rPr>
          <w:rFonts w:ascii="Lato" w:hAnsi="Lato" w:cs="Calibri"/>
        </w:rPr>
      </w:pPr>
    </w:p>
    <w:p w14:paraId="5F7CF905" w14:textId="77777777" w:rsidR="005F08C9" w:rsidRDefault="005F08C9" w:rsidP="00C94B92">
      <w:pPr>
        <w:pStyle w:val="Default"/>
        <w:jc w:val="center"/>
        <w:rPr>
          <w:rFonts w:ascii="Lato" w:hAnsi="Lato" w:cs="Calibri"/>
        </w:rPr>
      </w:pPr>
    </w:p>
    <w:p w14:paraId="77B2B559" w14:textId="77777777" w:rsidR="005F08C9" w:rsidRDefault="005F08C9" w:rsidP="00C94B92">
      <w:pPr>
        <w:pStyle w:val="Default"/>
        <w:jc w:val="center"/>
        <w:rPr>
          <w:rFonts w:ascii="Lato" w:hAnsi="Lato" w:cs="Calibri"/>
        </w:rPr>
      </w:pPr>
    </w:p>
    <w:p w14:paraId="4FAD33DE" w14:textId="77777777" w:rsidR="005F08C9" w:rsidRDefault="005F08C9" w:rsidP="00C94B92">
      <w:pPr>
        <w:pStyle w:val="Default"/>
        <w:jc w:val="center"/>
        <w:rPr>
          <w:rFonts w:ascii="Lato" w:hAnsi="Lato" w:cs="Calibri"/>
        </w:rPr>
      </w:pPr>
    </w:p>
    <w:p w14:paraId="4E7F9801" w14:textId="77777777" w:rsidR="005F08C9" w:rsidRDefault="005F08C9" w:rsidP="00C94B92">
      <w:pPr>
        <w:pStyle w:val="Default"/>
        <w:jc w:val="center"/>
        <w:rPr>
          <w:rFonts w:ascii="Lato" w:hAnsi="Lato" w:cs="Calibri"/>
        </w:rPr>
      </w:pPr>
    </w:p>
    <w:p w14:paraId="19DAD893" w14:textId="77777777" w:rsidR="005F08C9" w:rsidRDefault="005F08C9" w:rsidP="00C94B92">
      <w:pPr>
        <w:pStyle w:val="Default"/>
        <w:jc w:val="center"/>
        <w:rPr>
          <w:rFonts w:ascii="Lato" w:hAnsi="Lato" w:cs="Calibri"/>
        </w:rPr>
      </w:pPr>
    </w:p>
    <w:p w14:paraId="78AE7BC6" w14:textId="77777777" w:rsidR="00805CFB" w:rsidRDefault="00805CFB" w:rsidP="00C94B92">
      <w:pPr>
        <w:pStyle w:val="Default"/>
        <w:jc w:val="center"/>
        <w:rPr>
          <w:rFonts w:ascii="Lato" w:hAnsi="Lato" w:cs="Calibri"/>
        </w:rPr>
      </w:pPr>
    </w:p>
    <w:p w14:paraId="2466CA6E" w14:textId="77777777" w:rsidR="00805CFB" w:rsidRPr="00001165" w:rsidRDefault="00805CFB" w:rsidP="00C94B92">
      <w:pPr>
        <w:pStyle w:val="Default"/>
        <w:jc w:val="center"/>
        <w:rPr>
          <w:rFonts w:ascii="Lato" w:hAnsi="Lato" w:cs="Calibri"/>
        </w:rPr>
      </w:pPr>
    </w:p>
    <w:p w14:paraId="2867DAA4" w14:textId="3AEBB482" w:rsidR="00023EF7" w:rsidRPr="00AD2D2E" w:rsidRDefault="0035604D" w:rsidP="00C94B92">
      <w:pPr>
        <w:jc w:val="center"/>
        <w:rPr>
          <w:rFonts w:ascii="Lato" w:hAnsi="Lato"/>
        </w:rPr>
      </w:pPr>
      <w:r w:rsidRPr="00001165">
        <w:rPr>
          <w:rFonts w:ascii="Lato" w:hAnsi="Lato"/>
          <w:b/>
          <w:bCs/>
        </w:rPr>
        <w:lastRenderedPageBreak/>
        <w:t>Appendix 1</w:t>
      </w:r>
    </w:p>
    <w:p w14:paraId="61B9697F" w14:textId="7F78A0A3" w:rsidR="009C01DB" w:rsidRDefault="00D52B86" w:rsidP="00A84B57">
      <w:pPr>
        <w:pBdr>
          <w:top w:val="double" w:sz="4" w:space="1" w:color="00B0F0"/>
          <w:left w:val="double" w:sz="4" w:space="4" w:color="00B0F0"/>
          <w:bottom w:val="double" w:sz="4" w:space="1" w:color="00B0F0"/>
          <w:right w:val="double" w:sz="4" w:space="4" w:color="00B0F0"/>
        </w:pBdr>
        <w:ind w:firstLine="720"/>
        <w:jc w:val="right"/>
        <w:rPr>
          <w:rFonts w:ascii="Lato" w:hAnsi="Lato"/>
          <w:color w:val="00B0F0"/>
          <w:sz w:val="36"/>
          <w:szCs w:val="36"/>
        </w:rPr>
      </w:pPr>
      <w:r>
        <w:rPr>
          <w:rFonts w:ascii="Lato" w:hAnsi="Lato"/>
          <w:noProof/>
          <w:color w:val="00B0F0"/>
          <w:sz w:val="36"/>
          <w:szCs w:val="36"/>
        </w:rPr>
        <w:drawing>
          <wp:inline distT="0" distB="0" distL="0" distR="0" wp14:anchorId="01DCA175" wp14:editId="4CA19236">
            <wp:extent cx="1940118" cy="927055"/>
            <wp:effectExtent l="0" t="0" r="0" b="0"/>
            <wp:docPr id="1970434760" name="Picture 4"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434760" name="Picture 4" descr="A black background with blue text&#10;&#10;AI-generated content may be incorrect."/>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990360" cy="951062"/>
                    </a:xfrm>
                    <a:prstGeom prst="rect">
                      <a:avLst/>
                    </a:prstGeom>
                  </pic:spPr>
                </pic:pic>
              </a:graphicData>
            </a:graphic>
          </wp:inline>
        </w:drawing>
      </w:r>
    </w:p>
    <w:p w14:paraId="18FAE25E" w14:textId="51B77D02" w:rsidR="0035604D" w:rsidRPr="002D4401" w:rsidRDefault="00244214" w:rsidP="00C94B92">
      <w:pPr>
        <w:pBdr>
          <w:top w:val="double" w:sz="4" w:space="1" w:color="00B0F0"/>
          <w:left w:val="double" w:sz="4" w:space="4" w:color="00B0F0"/>
          <w:bottom w:val="double" w:sz="4" w:space="1" w:color="00B0F0"/>
          <w:right w:val="double" w:sz="4" w:space="4" w:color="00B0F0"/>
        </w:pBdr>
        <w:ind w:firstLine="720"/>
        <w:jc w:val="center"/>
        <w:rPr>
          <w:rFonts w:ascii="Lato" w:hAnsi="Lato"/>
          <w:color w:val="EE0000"/>
          <w:sz w:val="32"/>
          <w:szCs w:val="32"/>
        </w:rPr>
      </w:pPr>
      <w:r w:rsidRPr="002D4401">
        <w:rPr>
          <w:rFonts w:ascii="Lato" w:hAnsi="Lato"/>
          <w:color w:val="EE0000"/>
          <w:sz w:val="32"/>
          <w:szCs w:val="32"/>
        </w:rPr>
        <w:t>INSERT NAME OF ORGANISATION</w:t>
      </w:r>
    </w:p>
    <w:p w14:paraId="0034AF04" w14:textId="77667C08" w:rsidR="00244214" w:rsidRPr="002D4401" w:rsidRDefault="00244214" w:rsidP="00C94B92">
      <w:pPr>
        <w:pBdr>
          <w:top w:val="double" w:sz="4" w:space="1" w:color="00B0F0"/>
          <w:left w:val="double" w:sz="4" w:space="4" w:color="00B0F0"/>
          <w:bottom w:val="double" w:sz="4" w:space="1" w:color="00B0F0"/>
          <w:right w:val="double" w:sz="4" w:space="4" w:color="00B0F0"/>
        </w:pBdr>
        <w:jc w:val="center"/>
        <w:rPr>
          <w:rFonts w:ascii="Lato" w:hAnsi="Lato"/>
          <w:sz w:val="32"/>
          <w:szCs w:val="32"/>
        </w:rPr>
      </w:pPr>
      <w:r w:rsidRPr="002D4401">
        <w:rPr>
          <w:rFonts w:ascii="Lato" w:hAnsi="Lato"/>
          <w:sz w:val="32"/>
          <w:szCs w:val="32"/>
        </w:rPr>
        <w:t>Domestic abuse affects 1 in 4 women and 1 in 7 men</w:t>
      </w:r>
      <w:r w:rsidR="00805CF3" w:rsidRPr="002D4401">
        <w:rPr>
          <w:rFonts w:ascii="Lato" w:hAnsi="Lato"/>
          <w:sz w:val="32"/>
          <w:szCs w:val="32"/>
        </w:rPr>
        <w:t>.</w:t>
      </w:r>
    </w:p>
    <w:p w14:paraId="7782425A" w14:textId="1F98DE90" w:rsidR="00244214" w:rsidRPr="002D4401" w:rsidRDefault="00244214" w:rsidP="00C94B92">
      <w:pPr>
        <w:pBdr>
          <w:top w:val="double" w:sz="4" w:space="1" w:color="00B0F0"/>
          <w:left w:val="double" w:sz="4" w:space="4" w:color="00B0F0"/>
          <w:bottom w:val="double" w:sz="4" w:space="1" w:color="00B0F0"/>
          <w:right w:val="double" w:sz="4" w:space="4" w:color="00B0F0"/>
        </w:pBdr>
        <w:jc w:val="center"/>
        <w:rPr>
          <w:rFonts w:ascii="Lato" w:hAnsi="Lato"/>
          <w:sz w:val="32"/>
          <w:szCs w:val="32"/>
        </w:rPr>
      </w:pPr>
      <w:r w:rsidRPr="002D4401">
        <w:rPr>
          <w:rFonts w:ascii="Lato" w:hAnsi="Lato"/>
          <w:sz w:val="32"/>
          <w:szCs w:val="32"/>
        </w:rPr>
        <w:t>Healthcare professionals are more likely to experience domestic abuse.</w:t>
      </w:r>
    </w:p>
    <w:p w14:paraId="469F0A30" w14:textId="1B9E57B0" w:rsidR="00244214" w:rsidRPr="002D4401" w:rsidRDefault="00244214" w:rsidP="00C94B92">
      <w:pPr>
        <w:pBdr>
          <w:top w:val="double" w:sz="4" w:space="1" w:color="00B0F0"/>
          <w:left w:val="double" w:sz="4" w:space="4" w:color="00B0F0"/>
          <w:bottom w:val="double" w:sz="4" w:space="1" w:color="00B0F0"/>
          <w:right w:val="double" w:sz="4" w:space="4" w:color="00B0F0"/>
        </w:pBdr>
        <w:jc w:val="center"/>
        <w:rPr>
          <w:rFonts w:ascii="Lato" w:hAnsi="Lato"/>
          <w:sz w:val="32"/>
          <w:szCs w:val="32"/>
        </w:rPr>
      </w:pPr>
      <w:r w:rsidRPr="002D4401">
        <w:rPr>
          <w:rFonts w:ascii="Lato" w:hAnsi="Lato"/>
          <w:sz w:val="32"/>
          <w:szCs w:val="32"/>
        </w:rPr>
        <w:t>As an organisation we are committed to supporting any staff member who is experiencing domestic abuse. You can talk in confidence to:</w:t>
      </w:r>
    </w:p>
    <w:p w14:paraId="249C06E2" w14:textId="464555D1" w:rsidR="00524FD5" w:rsidRPr="002D4401" w:rsidRDefault="00524FD5" w:rsidP="00C94B92">
      <w:pPr>
        <w:pBdr>
          <w:top w:val="double" w:sz="4" w:space="1" w:color="00B0F0"/>
          <w:left w:val="double" w:sz="4" w:space="4" w:color="00B0F0"/>
          <w:bottom w:val="double" w:sz="4" w:space="1" w:color="00B0F0"/>
          <w:right w:val="double" w:sz="4" w:space="4" w:color="00B0F0"/>
        </w:pBdr>
        <w:jc w:val="center"/>
        <w:rPr>
          <w:rFonts w:ascii="Lato" w:hAnsi="Lato"/>
          <w:color w:val="FF0000"/>
          <w:sz w:val="32"/>
          <w:szCs w:val="32"/>
        </w:rPr>
      </w:pPr>
      <w:r w:rsidRPr="002D4401">
        <w:rPr>
          <w:rFonts w:ascii="Lato" w:hAnsi="Lato"/>
          <w:color w:val="FF0000"/>
          <w:sz w:val="32"/>
          <w:szCs w:val="32"/>
        </w:rPr>
        <w:t>Insert manager/relevant staff member names</w:t>
      </w:r>
    </w:p>
    <w:p w14:paraId="2BB7A6A7" w14:textId="07438FDE" w:rsidR="00BF6690" w:rsidRPr="002D4401" w:rsidRDefault="00524FD5" w:rsidP="00C94B92">
      <w:pPr>
        <w:pBdr>
          <w:top w:val="double" w:sz="4" w:space="1" w:color="00B0F0"/>
          <w:left w:val="double" w:sz="4" w:space="4" w:color="00B0F0"/>
          <w:bottom w:val="double" w:sz="4" w:space="1" w:color="00B0F0"/>
          <w:right w:val="double" w:sz="4" w:space="4" w:color="00B0F0"/>
        </w:pBdr>
        <w:jc w:val="center"/>
        <w:rPr>
          <w:rFonts w:ascii="Lato" w:hAnsi="Lato"/>
          <w:sz w:val="32"/>
          <w:szCs w:val="32"/>
        </w:rPr>
      </w:pPr>
      <w:r w:rsidRPr="002D4401">
        <w:rPr>
          <w:rFonts w:ascii="Lato" w:hAnsi="Lato"/>
          <w:sz w:val="32"/>
          <w:szCs w:val="32"/>
        </w:rPr>
        <w:t>Domestic abuse organisations who can help:</w:t>
      </w:r>
    </w:p>
    <w:p w14:paraId="31687A82" w14:textId="7293D0A1" w:rsidR="00244214" w:rsidRPr="002D4401" w:rsidRDefault="00524FD5" w:rsidP="00C94B92">
      <w:pPr>
        <w:pBdr>
          <w:top w:val="double" w:sz="4" w:space="1" w:color="00B0F0"/>
          <w:left w:val="double" w:sz="4" w:space="4" w:color="00B0F0"/>
          <w:bottom w:val="double" w:sz="4" w:space="1" w:color="00B0F0"/>
          <w:right w:val="double" w:sz="4" w:space="4" w:color="00B0F0"/>
        </w:pBdr>
        <w:jc w:val="center"/>
        <w:rPr>
          <w:rFonts w:ascii="Lato" w:hAnsi="Lato"/>
          <w:sz w:val="32"/>
          <w:szCs w:val="32"/>
        </w:rPr>
      </w:pPr>
      <w:r w:rsidRPr="002D4401">
        <w:rPr>
          <w:rFonts w:ascii="Lato" w:hAnsi="Lato"/>
          <w:color w:val="FF0000"/>
          <w:sz w:val="32"/>
          <w:szCs w:val="32"/>
        </w:rPr>
        <w:t>Insert local domestic abuse agency contact details</w:t>
      </w:r>
    </w:p>
    <w:p w14:paraId="6B9E02B0" w14:textId="2D8DF0CA" w:rsidR="00244214" w:rsidRPr="002D4401" w:rsidRDefault="00244214" w:rsidP="00C94B92">
      <w:pPr>
        <w:pBdr>
          <w:top w:val="double" w:sz="4" w:space="1" w:color="00B0F0"/>
          <w:left w:val="double" w:sz="4" w:space="4" w:color="00B0F0"/>
          <w:bottom w:val="double" w:sz="4" w:space="1" w:color="00B0F0"/>
          <w:right w:val="double" w:sz="4" w:space="4" w:color="00B0F0"/>
        </w:pBdr>
        <w:rPr>
          <w:rFonts w:ascii="Lato" w:hAnsi="Lato"/>
          <w:color w:val="00B0F0"/>
          <w:sz w:val="32"/>
          <w:szCs w:val="32"/>
        </w:rPr>
      </w:pPr>
      <w:r w:rsidRPr="002D4401">
        <w:rPr>
          <w:rFonts w:ascii="Lato" w:hAnsi="Lato"/>
          <w:color w:val="00B0F0"/>
          <w:sz w:val="32"/>
          <w:szCs w:val="32"/>
        </w:rPr>
        <w:t>National Domestic Abuse Helpline</w:t>
      </w:r>
      <w:r w:rsidR="00762C39" w:rsidRPr="002D4401">
        <w:rPr>
          <w:rFonts w:ascii="Lato" w:hAnsi="Lato"/>
          <w:color w:val="00B0F0"/>
          <w:sz w:val="32"/>
          <w:szCs w:val="32"/>
        </w:rPr>
        <w:t xml:space="preserve">: </w:t>
      </w:r>
      <w:r w:rsidRPr="002D4401">
        <w:rPr>
          <w:rFonts w:ascii="Lato" w:hAnsi="Lato"/>
          <w:sz w:val="32"/>
          <w:szCs w:val="32"/>
        </w:rPr>
        <w:t>Freephone, 24-hour National Domestic Abuse Helpline 0808 2000 247</w:t>
      </w:r>
      <w:r w:rsidR="00805CF3" w:rsidRPr="002D4401">
        <w:rPr>
          <w:rFonts w:ascii="Lato" w:hAnsi="Lato"/>
          <w:sz w:val="32"/>
          <w:szCs w:val="32"/>
        </w:rPr>
        <w:t>.</w:t>
      </w:r>
    </w:p>
    <w:p w14:paraId="741B74FB" w14:textId="395B5212" w:rsidR="00244214" w:rsidRPr="002D4401" w:rsidRDefault="00244214" w:rsidP="00C94B92">
      <w:pPr>
        <w:pBdr>
          <w:top w:val="double" w:sz="4" w:space="1" w:color="00B0F0"/>
          <w:left w:val="double" w:sz="4" w:space="4" w:color="00B0F0"/>
          <w:bottom w:val="double" w:sz="4" w:space="1" w:color="00B0F0"/>
          <w:right w:val="double" w:sz="4" w:space="4" w:color="00B0F0"/>
        </w:pBdr>
        <w:rPr>
          <w:rFonts w:ascii="Lato" w:hAnsi="Lato"/>
          <w:sz w:val="32"/>
          <w:szCs w:val="32"/>
        </w:rPr>
      </w:pPr>
      <w:r w:rsidRPr="002D4401">
        <w:rPr>
          <w:rFonts w:ascii="Lato" w:hAnsi="Lato"/>
          <w:color w:val="00B0F0"/>
          <w:sz w:val="32"/>
          <w:szCs w:val="32"/>
        </w:rPr>
        <w:t>Women’s Aid</w:t>
      </w:r>
      <w:r w:rsidR="00762C39" w:rsidRPr="002D4401">
        <w:rPr>
          <w:rFonts w:ascii="Lato" w:hAnsi="Lato"/>
          <w:color w:val="00B0F0"/>
          <w:sz w:val="32"/>
          <w:szCs w:val="32"/>
        </w:rPr>
        <w:t>:</w:t>
      </w:r>
      <w:r w:rsidRPr="002D4401">
        <w:rPr>
          <w:rFonts w:ascii="Lato" w:hAnsi="Lato"/>
          <w:sz w:val="32"/>
          <w:szCs w:val="32"/>
        </w:rPr>
        <w:t xml:space="preserve"> National charity working to end domestic abuse against women and children.</w:t>
      </w:r>
    </w:p>
    <w:p w14:paraId="75C8D522" w14:textId="7F684A76" w:rsidR="00244214" w:rsidRPr="002D4401" w:rsidRDefault="00244214" w:rsidP="00C94B92">
      <w:pPr>
        <w:pBdr>
          <w:top w:val="double" w:sz="4" w:space="1" w:color="00B0F0"/>
          <w:left w:val="double" w:sz="4" w:space="4" w:color="00B0F0"/>
          <w:bottom w:val="double" w:sz="4" w:space="1" w:color="00B0F0"/>
          <w:right w:val="double" w:sz="4" w:space="4" w:color="00B0F0"/>
        </w:pBdr>
        <w:rPr>
          <w:rFonts w:ascii="Lato" w:hAnsi="Lato"/>
          <w:sz w:val="32"/>
          <w:szCs w:val="32"/>
        </w:rPr>
      </w:pPr>
      <w:r w:rsidRPr="002D4401">
        <w:rPr>
          <w:rFonts w:ascii="Lato" w:hAnsi="Lato"/>
          <w:color w:val="00B0F0"/>
          <w:sz w:val="32"/>
          <w:szCs w:val="32"/>
        </w:rPr>
        <w:t>Galop</w:t>
      </w:r>
      <w:r w:rsidR="00762C39" w:rsidRPr="002D4401">
        <w:rPr>
          <w:rFonts w:ascii="Lato" w:hAnsi="Lato"/>
          <w:color w:val="00B0F0"/>
          <w:sz w:val="32"/>
          <w:szCs w:val="32"/>
        </w:rPr>
        <w:t>:</w:t>
      </w:r>
      <w:r w:rsidR="00524FD5" w:rsidRPr="002D4401">
        <w:rPr>
          <w:rFonts w:ascii="Lato" w:hAnsi="Lato"/>
          <w:sz w:val="32"/>
          <w:szCs w:val="32"/>
        </w:rPr>
        <w:t xml:space="preserve"> </w:t>
      </w:r>
      <w:r w:rsidRPr="002D4401">
        <w:rPr>
          <w:rFonts w:ascii="Lato" w:hAnsi="Lato"/>
          <w:sz w:val="32"/>
          <w:szCs w:val="32"/>
        </w:rPr>
        <w:t>Support for LGBT+ people who have experienced abuse and violence.</w:t>
      </w:r>
    </w:p>
    <w:p w14:paraId="4704DEA5" w14:textId="5EFD8D79" w:rsidR="00244214" w:rsidRPr="002D4401" w:rsidRDefault="00244214" w:rsidP="00C94B92">
      <w:pPr>
        <w:pBdr>
          <w:top w:val="double" w:sz="4" w:space="1" w:color="00B0F0"/>
          <w:left w:val="double" w:sz="4" w:space="4" w:color="00B0F0"/>
          <w:bottom w:val="double" w:sz="4" w:space="1" w:color="00B0F0"/>
          <w:right w:val="double" w:sz="4" w:space="4" w:color="00B0F0"/>
        </w:pBdr>
        <w:rPr>
          <w:rFonts w:ascii="Lato" w:hAnsi="Lato"/>
          <w:sz w:val="32"/>
          <w:szCs w:val="32"/>
        </w:rPr>
      </w:pPr>
      <w:r w:rsidRPr="002D4401">
        <w:rPr>
          <w:rFonts w:ascii="Lato" w:hAnsi="Lato"/>
          <w:color w:val="00B0F0"/>
          <w:sz w:val="32"/>
          <w:szCs w:val="32"/>
        </w:rPr>
        <w:t>Mankind</w:t>
      </w:r>
      <w:r w:rsidR="00762C39" w:rsidRPr="002D4401">
        <w:rPr>
          <w:rFonts w:ascii="Lato" w:hAnsi="Lato"/>
          <w:color w:val="00B0F0"/>
          <w:sz w:val="32"/>
          <w:szCs w:val="32"/>
        </w:rPr>
        <w:t>:</w:t>
      </w:r>
      <w:r w:rsidR="00524FD5" w:rsidRPr="002D4401">
        <w:rPr>
          <w:rFonts w:ascii="Lato" w:hAnsi="Lato"/>
          <w:sz w:val="32"/>
          <w:szCs w:val="32"/>
        </w:rPr>
        <w:t xml:space="preserve"> </w:t>
      </w:r>
      <w:r w:rsidRPr="002D4401">
        <w:rPr>
          <w:rFonts w:ascii="Lato" w:hAnsi="Lato"/>
          <w:sz w:val="32"/>
          <w:szCs w:val="32"/>
        </w:rPr>
        <w:t>Support for male victims of domestic abuse</w:t>
      </w:r>
      <w:r w:rsidR="00805CF3" w:rsidRPr="002D4401">
        <w:rPr>
          <w:rFonts w:ascii="Lato" w:hAnsi="Lato"/>
          <w:sz w:val="32"/>
          <w:szCs w:val="32"/>
        </w:rPr>
        <w:t>.</w:t>
      </w:r>
    </w:p>
    <w:p w14:paraId="3E776FF6" w14:textId="4029377E" w:rsidR="00244214" w:rsidRPr="002D4401" w:rsidRDefault="00244214" w:rsidP="00C94B92">
      <w:pPr>
        <w:pBdr>
          <w:top w:val="double" w:sz="4" w:space="1" w:color="00B0F0"/>
          <w:left w:val="double" w:sz="4" w:space="4" w:color="00B0F0"/>
          <w:bottom w:val="double" w:sz="4" w:space="1" w:color="00B0F0"/>
          <w:right w:val="double" w:sz="4" w:space="4" w:color="00B0F0"/>
        </w:pBdr>
        <w:rPr>
          <w:rFonts w:ascii="Lato" w:hAnsi="Lato"/>
          <w:sz w:val="32"/>
          <w:szCs w:val="32"/>
        </w:rPr>
      </w:pPr>
      <w:r w:rsidRPr="002D4401">
        <w:rPr>
          <w:rFonts w:ascii="Lato" w:hAnsi="Lato"/>
          <w:color w:val="00B0F0"/>
          <w:sz w:val="32"/>
          <w:szCs w:val="32"/>
        </w:rPr>
        <w:t>Karma Nirvana</w:t>
      </w:r>
      <w:r w:rsidR="00762C39" w:rsidRPr="002D4401">
        <w:rPr>
          <w:rFonts w:ascii="Lato" w:hAnsi="Lato"/>
          <w:color w:val="00B0F0"/>
          <w:sz w:val="32"/>
          <w:szCs w:val="32"/>
        </w:rPr>
        <w:t>:</w:t>
      </w:r>
      <w:r w:rsidR="00524FD5" w:rsidRPr="002D4401">
        <w:rPr>
          <w:rFonts w:ascii="Lato" w:hAnsi="Lato"/>
          <w:color w:val="00B0F0"/>
          <w:sz w:val="32"/>
          <w:szCs w:val="32"/>
        </w:rPr>
        <w:t xml:space="preserve"> </w:t>
      </w:r>
      <w:r w:rsidRPr="002D4401">
        <w:rPr>
          <w:rFonts w:ascii="Lato" w:hAnsi="Lato"/>
          <w:sz w:val="32"/>
          <w:szCs w:val="32"/>
        </w:rPr>
        <w:t>Support for victims of Honour Based Abuse</w:t>
      </w:r>
      <w:r w:rsidR="00805CF3" w:rsidRPr="002D4401">
        <w:rPr>
          <w:rFonts w:ascii="Lato" w:hAnsi="Lato"/>
          <w:sz w:val="32"/>
          <w:szCs w:val="32"/>
        </w:rPr>
        <w:t>.</w:t>
      </w:r>
    </w:p>
    <w:p w14:paraId="3010F157" w14:textId="14170EB0" w:rsidR="00234569" w:rsidRPr="002D4401" w:rsidRDefault="00524FD5" w:rsidP="00C94B92">
      <w:pPr>
        <w:pBdr>
          <w:top w:val="double" w:sz="4" w:space="1" w:color="00B0F0"/>
          <w:left w:val="double" w:sz="4" w:space="4" w:color="00B0F0"/>
          <w:bottom w:val="double" w:sz="4" w:space="1" w:color="00B0F0"/>
          <w:right w:val="double" w:sz="4" w:space="4" w:color="00B0F0"/>
        </w:pBdr>
        <w:rPr>
          <w:rFonts w:ascii="Lato" w:hAnsi="Lato"/>
          <w:color w:val="FF0000"/>
          <w:sz w:val="32"/>
          <w:szCs w:val="32"/>
        </w:rPr>
      </w:pPr>
      <w:r w:rsidRPr="002D4401">
        <w:rPr>
          <w:rFonts w:ascii="Lato" w:hAnsi="Lato"/>
          <w:sz w:val="32"/>
          <w:szCs w:val="32"/>
        </w:rPr>
        <w:t xml:space="preserve">You can find all the contact details for these organisations </w:t>
      </w:r>
      <w:r w:rsidR="00A84B57" w:rsidRPr="002D4401">
        <w:rPr>
          <w:rFonts w:ascii="Lato" w:hAnsi="Lato"/>
          <w:color w:val="FF0000"/>
          <w:sz w:val="32"/>
          <w:szCs w:val="32"/>
        </w:rPr>
        <w:t>I</w:t>
      </w:r>
      <w:r w:rsidRPr="002D4401">
        <w:rPr>
          <w:rFonts w:ascii="Lato" w:hAnsi="Lato"/>
          <w:color w:val="FF0000"/>
          <w:sz w:val="32"/>
          <w:szCs w:val="32"/>
        </w:rPr>
        <w:t>nsert intranet/organisation webpage details</w:t>
      </w:r>
    </w:p>
    <w:p w14:paraId="755729B0" w14:textId="77777777" w:rsidR="006B3882" w:rsidRPr="002D4401" w:rsidRDefault="006B3882" w:rsidP="00B373EE">
      <w:pPr>
        <w:pBdr>
          <w:top w:val="double" w:sz="4" w:space="1" w:color="00B0F0"/>
          <w:left w:val="double" w:sz="4" w:space="4" w:color="00B0F0"/>
          <w:bottom w:val="double" w:sz="4" w:space="1" w:color="00B0F0"/>
          <w:right w:val="double" w:sz="4" w:space="4" w:color="00B0F0"/>
        </w:pBdr>
        <w:rPr>
          <w:rFonts w:ascii="Lato" w:hAnsi="Lato"/>
          <w:color w:val="FF0000"/>
          <w:sz w:val="32"/>
          <w:szCs w:val="32"/>
        </w:rPr>
      </w:pPr>
    </w:p>
    <w:sectPr w:rsidR="006B3882" w:rsidRPr="002D4401" w:rsidSect="00C73800">
      <w:headerReference w:type="default" r:id="rId48"/>
      <w:footerReference w:type="default" r:id="rId49"/>
      <w:pgSz w:w="11906" w:h="16838"/>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E5707" w14:textId="77777777" w:rsidR="006E0A10" w:rsidRDefault="006E0A10" w:rsidP="00C33985">
      <w:pPr>
        <w:spacing w:after="0" w:line="240" w:lineRule="auto"/>
      </w:pPr>
      <w:r>
        <w:separator/>
      </w:r>
    </w:p>
  </w:endnote>
  <w:endnote w:type="continuationSeparator" w:id="0">
    <w:p w14:paraId="31B56670" w14:textId="77777777" w:rsidR="006E0A10" w:rsidRDefault="006E0A10" w:rsidP="00C3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ato">
    <w:panose1 w:val="020F0502020204030203"/>
    <w:charset w:val="4D"/>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992983"/>
      <w:docPartObj>
        <w:docPartGallery w:val="Page Numbers (Bottom of Page)"/>
        <w:docPartUnique/>
      </w:docPartObj>
    </w:sdtPr>
    <w:sdtContent>
      <w:p w14:paraId="4E532731" w14:textId="6C8274FF" w:rsidR="00C33985" w:rsidRDefault="00C33985">
        <w:pPr>
          <w:pStyle w:val="Footer"/>
          <w:jc w:val="right"/>
        </w:pPr>
        <w:r>
          <w:fldChar w:fldCharType="begin"/>
        </w:r>
        <w:r>
          <w:instrText>PAGE   \* MERGEFORMAT</w:instrText>
        </w:r>
        <w:r>
          <w:fldChar w:fldCharType="separate"/>
        </w:r>
        <w:r>
          <w:t>2</w:t>
        </w:r>
        <w:r>
          <w:fldChar w:fldCharType="end"/>
        </w:r>
      </w:p>
    </w:sdtContent>
  </w:sdt>
  <w:p w14:paraId="0AB5DD03" w14:textId="77777777" w:rsidR="00C33985" w:rsidRDefault="00C33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9EE3" w14:textId="77777777" w:rsidR="006E0A10" w:rsidRDefault="006E0A10" w:rsidP="00C33985">
      <w:pPr>
        <w:spacing w:after="0" w:line="240" w:lineRule="auto"/>
      </w:pPr>
      <w:r>
        <w:separator/>
      </w:r>
    </w:p>
  </w:footnote>
  <w:footnote w:type="continuationSeparator" w:id="0">
    <w:p w14:paraId="7B8D50E7" w14:textId="77777777" w:rsidR="006E0A10" w:rsidRDefault="006E0A10" w:rsidP="00C3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1867" w14:textId="79FD11D3" w:rsidR="00C24D6B" w:rsidRDefault="00F361EB">
    <w:pPr>
      <w:pStyle w:val="Header"/>
    </w:pPr>
    <w:r>
      <w:tab/>
    </w:r>
    <w:r>
      <w:tab/>
    </w:r>
    <w:r>
      <w:rPr>
        <w:noProof/>
      </w:rPr>
      <w:drawing>
        <wp:inline distT="0" distB="0" distL="0" distR="0" wp14:anchorId="2199F78A" wp14:editId="141EAFAA">
          <wp:extent cx="1822416" cy="868202"/>
          <wp:effectExtent l="0" t="0" r="0" b="0"/>
          <wp:docPr id="15761126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12697" name="Picture 1576112697"/>
                  <pic:cNvPicPr/>
                </pic:nvPicPr>
                <pic:blipFill>
                  <a:blip r:embed="rId1">
                    <a:extLst>
                      <a:ext uri="{28A0092B-C50C-407E-A947-70E740481C1C}">
                        <a14:useLocalDpi xmlns:a14="http://schemas.microsoft.com/office/drawing/2010/main" val="0"/>
                      </a:ext>
                    </a:extLst>
                  </a:blip>
                  <a:stretch>
                    <a:fillRect/>
                  </a:stretch>
                </pic:blipFill>
                <pic:spPr>
                  <a:xfrm>
                    <a:off x="0" y="0"/>
                    <a:ext cx="1843796" cy="878387"/>
                  </a:xfrm>
                  <a:prstGeom prst="rect">
                    <a:avLst/>
                  </a:prstGeom>
                </pic:spPr>
              </pic:pic>
            </a:graphicData>
          </a:graphic>
        </wp:inline>
      </w:drawing>
    </w:r>
  </w:p>
  <w:p w14:paraId="0E80A464" w14:textId="77777777" w:rsidR="00C24D6B" w:rsidRDefault="00C24D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604B"/>
    <w:multiLevelType w:val="hybridMultilevel"/>
    <w:tmpl w:val="D56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65D24"/>
    <w:multiLevelType w:val="hybridMultilevel"/>
    <w:tmpl w:val="07082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612E1"/>
    <w:multiLevelType w:val="hybridMultilevel"/>
    <w:tmpl w:val="D07A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76A8F"/>
    <w:multiLevelType w:val="hybridMultilevel"/>
    <w:tmpl w:val="3EDAA0A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E31E1"/>
    <w:multiLevelType w:val="hybridMultilevel"/>
    <w:tmpl w:val="7432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605A7"/>
    <w:multiLevelType w:val="hybridMultilevel"/>
    <w:tmpl w:val="EE084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F71DF"/>
    <w:multiLevelType w:val="hybridMultilevel"/>
    <w:tmpl w:val="AE520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54A8A"/>
    <w:multiLevelType w:val="hybridMultilevel"/>
    <w:tmpl w:val="90129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287AAA"/>
    <w:multiLevelType w:val="hybridMultilevel"/>
    <w:tmpl w:val="296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D39C9"/>
    <w:multiLevelType w:val="hybridMultilevel"/>
    <w:tmpl w:val="139E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282A67"/>
    <w:multiLevelType w:val="hybridMultilevel"/>
    <w:tmpl w:val="E88E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836EA"/>
    <w:multiLevelType w:val="hybridMultilevel"/>
    <w:tmpl w:val="E4ECC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B30374"/>
    <w:multiLevelType w:val="hybridMultilevel"/>
    <w:tmpl w:val="579A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B75BD6"/>
    <w:multiLevelType w:val="hybridMultilevel"/>
    <w:tmpl w:val="ECC8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D21D03"/>
    <w:multiLevelType w:val="hybridMultilevel"/>
    <w:tmpl w:val="6CD49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8C6573"/>
    <w:multiLevelType w:val="hybridMultilevel"/>
    <w:tmpl w:val="4E6E53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9F6893"/>
    <w:multiLevelType w:val="hybridMultilevel"/>
    <w:tmpl w:val="142A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853006">
    <w:abstractNumId w:val="3"/>
  </w:num>
  <w:num w:numId="2" w16cid:durableId="1205485393">
    <w:abstractNumId w:val="10"/>
  </w:num>
  <w:num w:numId="3" w16cid:durableId="1158886736">
    <w:abstractNumId w:val="0"/>
  </w:num>
  <w:num w:numId="4" w16cid:durableId="1796173131">
    <w:abstractNumId w:val="9"/>
  </w:num>
  <w:num w:numId="5" w16cid:durableId="1555700415">
    <w:abstractNumId w:val="4"/>
  </w:num>
  <w:num w:numId="6" w16cid:durableId="429937318">
    <w:abstractNumId w:val="5"/>
  </w:num>
  <w:num w:numId="7" w16cid:durableId="895815629">
    <w:abstractNumId w:val="8"/>
  </w:num>
  <w:num w:numId="8" w16cid:durableId="1040087864">
    <w:abstractNumId w:val="11"/>
  </w:num>
  <w:num w:numId="9" w16cid:durableId="706641177">
    <w:abstractNumId w:val="2"/>
  </w:num>
  <w:num w:numId="10" w16cid:durableId="471600368">
    <w:abstractNumId w:val="7"/>
  </w:num>
  <w:num w:numId="11" w16cid:durableId="1070272806">
    <w:abstractNumId w:val="6"/>
  </w:num>
  <w:num w:numId="12" w16cid:durableId="648099804">
    <w:abstractNumId w:val="14"/>
  </w:num>
  <w:num w:numId="13" w16cid:durableId="2037005288">
    <w:abstractNumId w:val="15"/>
  </w:num>
  <w:num w:numId="14" w16cid:durableId="248194874">
    <w:abstractNumId w:val="12"/>
  </w:num>
  <w:num w:numId="15" w16cid:durableId="1454324035">
    <w:abstractNumId w:val="1"/>
  </w:num>
  <w:num w:numId="16" w16cid:durableId="1916014723">
    <w:abstractNumId w:val="16"/>
  </w:num>
  <w:num w:numId="17" w16cid:durableId="2826210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D7"/>
    <w:rsid w:val="00001165"/>
    <w:rsid w:val="00005F98"/>
    <w:rsid w:val="00023EF7"/>
    <w:rsid w:val="0005442F"/>
    <w:rsid w:val="000568DF"/>
    <w:rsid w:val="00074A19"/>
    <w:rsid w:val="0008613F"/>
    <w:rsid w:val="000917F8"/>
    <w:rsid w:val="000947B1"/>
    <w:rsid w:val="000951EB"/>
    <w:rsid w:val="000D5120"/>
    <w:rsid w:val="000E0F21"/>
    <w:rsid w:val="00105927"/>
    <w:rsid w:val="00121970"/>
    <w:rsid w:val="001500AD"/>
    <w:rsid w:val="00175AC1"/>
    <w:rsid w:val="001802C4"/>
    <w:rsid w:val="00187586"/>
    <w:rsid w:val="001A05A5"/>
    <w:rsid w:val="001A1258"/>
    <w:rsid w:val="001A3160"/>
    <w:rsid w:val="001B008E"/>
    <w:rsid w:val="001C48DB"/>
    <w:rsid w:val="001E6036"/>
    <w:rsid w:val="001E610E"/>
    <w:rsid w:val="001F1D31"/>
    <w:rsid w:val="0020471D"/>
    <w:rsid w:val="00223F43"/>
    <w:rsid w:val="002317D2"/>
    <w:rsid w:val="00234569"/>
    <w:rsid w:val="002349D5"/>
    <w:rsid w:val="00243A3F"/>
    <w:rsid w:val="00244214"/>
    <w:rsid w:val="00245FAB"/>
    <w:rsid w:val="00287204"/>
    <w:rsid w:val="00290191"/>
    <w:rsid w:val="002B4ED3"/>
    <w:rsid w:val="002C63A4"/>
    <w:rsid w:val="002D4401"/>
    <w:rsid w:val="002D780D"/>
    <w:rsid w:val="00324A3C"/>
    <w:rsid w:val="00327BF7"/>
    <w:rsid w:val="0034139D"/>
    <w:rsid w:val="0034553A"/>
    <w:rsid w:val="0035604D"/>
    <w:rsid w:val="003825E6"/>
    <w:rsid w:val="00386449"/>
    <w:rsid w:val="004223F2"/>
    <w:rsid w:val="00435846"/>
    <w:rsid w:val="00436F7D"/>
    <w:rsid w:val="0045014F"/>
    <w:rsid w:val="00450BE3"/>
    <w:rsid w:val="00462943"/>
    <w:rsid w:val="00470056"/>
    <w:rsid w:val="00471D30"/>
    <w:rsid w:val="004C0204"/>
    <w:rsid w:val="004E3404"/>
    <w:rsid w:val="005141FD"/>
    <w:rsid w:val="0052133D"/>
    <w:rsid w:val="005216FA"/>
    <w:rsid w:val="00524FD5"/>
    <w:rsid w:val="005415B4"/>
    <w:rsid w:val="005639FF"/>
    <w:rsid w:val="00577B88"/>
    <w:rsid w:val="0058470B"/>
    <w:rsid w:val="00584867"/>
    <w:rsid w:val="005851D7"/>
    <w:rsid w:val="005A5B77"/>
    <w:rsid w:val="005B7384"/>
    <w:rsid w:val="005D51F0"/>
    <w:rsid w:val="005E4203"/>
    <w:rsid w:val="005E425F"/>
    <w:rsid w:val="005F08C9"/>
    <w:rsid w:val="00601100"/>
    <w:rsid w:val="00614FD2"/>
    <w:rsid w:val="006320B6"/>
    <w:rsid w:val="006341D6"/>
    <w:rsid w:val="006920C5"/>
    <w:rsid w:val="006935F8"/>
    <w:rsid w:val="006B3882"/>
    <w:rsid w:val="006D4DCC"/>
    <w:rsid w:val="006E0A10"/>
    <w:rsid w:val="006F4F65"/>
    <w:rsid w:val="00705C41"/>
    <w:rsid w:val="00714C72"/>
    <w:rsid w:val="007228DA"/>
    <w:rsid w:val="007517A8"/>
    <w:rsid w:val="00755F96"/>
    <w:rsid w:val="00762C39"/>
    <w:rsid w:val="00780BD8"/>
    <w:rsid w:val="007D0194"/>
    <w:rsid w:val="007D2F74"/>
    <w:rsid w:val="00805CF3"/>
    <w:rsid w:val="00805CFB"/>
    <w:rsid w:val="00813E10"/>
    <w:rsid w:val="00863A93"/>
    <w:rsid w:val="008767E7"/>
    <w:rsid w:val="00877A62"/>
    <w:rsid w:val="00891D03"/>
    <w:rsid w:val="008B42A2"/>
    <w:rsid w:val="008C557C"/>
    <w:rsid w:val="008F1376"/>
    <w:rsid w:val="008F21A7"/>
    <w:rsid w:val="008F59CC"/>
    <w:rsid w:val="00943121"/>
    <w:rsid w:val="00952990"/>
    <w:rsid w:val="0097319D"/>
    <w:rsid w:val="009943CC"/>
    <w:rsid w:val="009C01DB"/>
    <w:rsid w:val="009D2ED6"/>
    <w:rsid w:val="009E5923"/>
    <w:rsid w:val="009F6FE3"/>
    <w:rsid w:val="00A34702"/>
    <w:rsid w:val="00A36D95"/>
    <w:rsid w:val="00A37BEE"/>
    <w:rsid w:val="00A44B4B"/>
    <w:rsid w:val="00A56CCA"/>
    <w:rsid w:val="00A77A82"/>
    <w:rsid w:val="00A84B57"/>
    <w:rsid w:val="00AB32A1"/>
    <w:rsid w:val="00AB66D4"/>
    <w:rsid w:val="00AC6AC4"/>
    <w:rsid w:val="00AD2D2E"/>
    <w:rsid w:val="00AE0955"/>
    <w:rsid w:val="00B373EE"/>
    <w:rsid w:val="00B42A86"/>
    <w:rsid w:val="00B70615"/>
    <w:rsid w:val="00B707D0"/>
    <w:rsid w:val="00B71414"/>
    <w:rsid w:val="00B90348"/>
    <w:rsid w:val="00B92527"/>
    <w:rsid w:val="00BE28DA"/>
    <w:rsid w:val="00BF28B8"/>
    <w:rsid w:val="00BF6690"/>
    <w:rsid w:val="00C077FD"/>
    <w:rsid w:val="00C1031B"/>
    <w:rsid w:val="00C24D6B"/>
    <w:rsid w:val="00C2568B"/>
    <w:rsid w:val="00C33985"/>
    <w:rsid w:val="00C503BE"/>
    <w:rsid w:val="00C73800"/>
    <w:rsid w:val="00C75819"/>
    <w:rsid w:val="00C75A36"/>
    <w:rsid w:val="00C777ED"/>
    <w:rsid w:val="00C82BE1"/>
    <w:rsid w:val="00C84A88"/>
    <w:rsid w:val="00C87D56"/>
    <w:rsid w:val="00C94B92"/>
    <w:rsid w:val="00C96EFA"/>
    <w:rsid w:val="00C97951"/>
    <w:rsid w:val="00CA6D92"/>
    <w:rsid w:val="00CD0378"/>
    <w:rsid w:val="00CE33DB"/>
    <w:rsid w:val="00CF3D3D"/>
    <w:rsid w:val="00CF4334"/>
    <w:rsid w:val="00D034DA"/>
    <w:rsid w:val="00D066FD"/>
    <w:rsid w:val="00D1517A"/>
    <w:rsid w:val="00D1554C"/>
    <w:rsid w:val="00D37976"/>
    <w:rsid w:val="00D52B86"/>
    <w:rsid w:val="00DA24B7"/>
    <w:rsid w:val="00DC0331"/>
    <w:rsid w:val="00DE4B1F"/>
    <w:rsid w:val="00DE5248"/>
    <w:rsid w:val="00E036ED"/>
    <w:rsid w:val="00E15FED"/>
    <w:rsid w:val="00E2318E"/>
    <w:rsid w:val="00E56D62"/>
    <w:rsid w:val="00E66495"/>
    <w:rsid w:val="00E706FC"/>
    <w:rsid w:val="00E90EB9"/>
    <w:rsid w:val="00E92595"/>
    <w:rsid w:val="00EE7A9E"/>
    <w:rsid w:val="00F15226"/>
    <w:rsid w:val="00F256BD"/>
    <w:rsid w:val="00F361EB"/>
    <w:rsid w:val="00F4607A"/>
    <w:rsid w:val="00F975ED"/>
    <w:rsid w:val="00FF7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6DAE7"/>
  <w15:chartTrackingRefBased/>
  <w15:docId w15:val="{6031AB58-4C83-4D69-8C93-415296FC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1D7"/>
    <w:pPr>
      <w:ind w:left="720"/>
      <w:contextualSpacing/>
    </w:pPr>
  </w:style>
  <w:style w:type="character" w:styleId="Hyperlink">
    <w:name w:val="Hyperlink"/>
    <w:basedOn w:val="DefaultParagraphFont"/>
    <w:uiPriority w:val="99"/>
    <w:unhideWhenUsed/>
    <w:rsid w:val="000917F8"/>
    <w:rPr>
      <w:color w:val="0000FF"/>
      <w:u w:val="single"/>
    </w:rPr>
  </w:style>
  <w:style w:type="character" w:styleId="CommentReference">
    <w:name w:val="annotation reference"/>
    <w:basedOn w:val="DefaultParagraphFont"/>
    <w:uiPriority w:val="99"/>
    <w:semiHidden/>
    <w:unhideWhenUsed/>
    <w:rsid w:val="00C1031B"/>
    <w:rPr>
      <w:sz w:val="16"/>
      <w:szCs w:val="16"/>
    </w:rPr>
  </w:style>
  <w:style w:type="paragraph" w:styleId="CommentText">
    <w:name w:val="annotation text"/>
    <w:basedOn w:val="Normal"/>
    <w:link w:val="CommentTextChar"/>
    <w:uiPriority w:val="99"/>
    <w:unhideWhenUsed/>
    <w:rsid w:val="00C1031B"/>
    <w:pPr>
      <w:spacing w:line="240" w:lineRule="auto"/>
    </w:pPr>
    <w:rPr>
      <w:sz w:val="20"/>
      <w:szCs w:val="20"/>
    </w:rPr>
  </w:style>
  <w:style w:type="character" w:customStyle="1" w:styleId="CommentTextChar">
    <w:name w:val="Comment Text Char"/>
    <w:basedOn w:val="DefaultParagraphFont"/>
    <w:link w:val="CommentText"/>
    <w:uiPriority w:val="99"/>
    <w:rsid w:val="00C1031B"/>
    <w:rPr>
      <w:sz w:val="20"/>
      <w:szCs w:val="20"/>
    </w:rPr>
  </w:style>
  <w:style w:type="paragraph" w:styleId="CommentSubject">
    <w:name w:val="annotation subject"/>
    <w:basedOn w:val="CommentText"/>
    <w:next w:val="CommentText"/>
    <w:link w:val="CommentSubjectChar"/>
    <w:uiPriority w:val="99"/>
    <w:semiHidden/>
    <w:unhideWhenUsed/>
    <w:rsid w:val="00C1031B"/>
    <w:rPr>
      <w:b/>
      <w:bCs/>
    </w:rPr>
  </w:style>
  <w:style w:type="character" w:customStyle="1" w:styleId="CommentSubjectChar">
    <w:name w:val="Comment Subject Char"/>
    <w:basedOn w:val="CommentTextChar"/>
    <w:link w:val="CommentSubject"/>
    <w:uiPriority w:val="99"/>
    <w:semiHidden/>
    <w:rsid w:val="00C1031B"/>
    <w:rPr>
      <w:b/>
      <w:bCs/>
      <w:sz w:val="20"/>
      <w:szCs w:val="20"/>
    </w:rPr>
  </w:style>
  <w:style w:type="table" w:styleId="TableGrid">
    <w:name w:val="Table Grid"/>
    <w:basedOn w:val="TableNormal"/>
    <w:uiPriority w:val="39"/>
    <w:rsid w:val="00E56D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39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985"/>
  </w:style>
  <w:style w:type="paragraph" w:styleId="Footer">
    <w:name w:val="footer"/>
    <w:basedOn w:val="Normal"/>
    <w:link w:val="FooterChar"/>
    <w:uiPriority w:val="99"/>
    <w:unhideWhenUsed/>
    <w:rsid w:val="00C339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985"/>
  </w:style>
  <w:style w:type="character" w:styleId="UnresolvedMention">
    <w:name w:val="Unresolved Mention"/>
    <w:basedOn w:val="DefaultParagraphFont"/>
    <w:uiPriority w:val="99"/>
    <w:semiHidden/>
    <w:unhideWhenUsed/>
    <w:rsid w:val="00943121"/>
    <w:rPr>
      <w:color w:val="605E5C"/>
      <w:shd w:val="clear" w:color="auto" w:fill="E1DFDD"/>
    </w:rPr>
  </w:style>
  <w:style w:type="character" w:styleId="IntenseReference">
    <w:name w:val="Intense Reference"/>
    <w:basedOn w:val="DefaultParagraphFont"/>
    <w:uiPriority w:val="32"/>
    <w:qFormat/>
    <w:rsid w:val="006341D6"/>
    <w:rPr>
      <w:b/>
      <w:bCs/>
      <w:smallCaps/>
      <w:color w:val="4472C4" w:themeColor="accent1"/>
      <w:spacing w:val="5"/>
    </w:rPr>
  </w:style>
  <w:style w:type="paragraph" w:styleId="IntenseQuote">
    <w:name w:val="Intense Quote"/>
    <w:basedOn w:val="Normal"/>
    <w:next w:val="Normal"/>
    <w:link w:val="IntenseQuoteChar"/>
    <w:uiPriority w:val="30"/>
    <w:qFormat/>
    <w:rsid w:val="006341D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341D6"/>
    <w:rPr>
      <w:i/>
      <w:iCs/>
      <w:color w:val="4472C4" w:themeColor="accent1"/>
    </w:rPr>
  </w:style>
  <w:style w:type="paragraph" w:customStyle="1" w:styleId="Default">
    <w:name w:val="Default"/>
    <w:rsid w:val="004223F2"/>
    <w:pPr>
      <w:autoSpaceDE w:val="0"/>
      <w:autoSpaceDN w:val="0"/>
      <w:adjustRightInd w:val="0"/>
      <w:spacing w:after="0" w:line="240" w:lineRule="auto"/>
    </w:pPr>
    <w:rPr>
      <w:rFonts w:ascii="Lucida Sans" w:hAnsi="Lucida Sans" w:cs="Lucid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earning.rcgp.org.uk/mod/book/view.php?id=15290&amp;chapterid=901" TargetMode="External"/><Relationship Id="rId18" Type="http://schemas.openxmlformats.org/officeDocument/2006/relationships/hyperlink" Target="https://elearning.rcgp.org.uk/mod/book/view.php?id=13455&amp;chapterid=782" TargetMode="External"/><Relationship Id="rId26" Type="http://schemas.openxmlformats.org/officeDocument/2006/relationships/hyperlink" Target="https://www.respect.org.uk/pages/about-us" TargetMode="External"/><Relationship Id="rId39" Type="http://schemas.openxmlformats.org/officeDocument/2006/relationships/hyperlink" Target="https://cavell.org.uk/get-support/domestic-abuse-fund/" TargetMode="External"/><Relationship Id="rId21" Type="http://schemas.openxmlformats.org/officeDocument/2006/relationships/hyperlink" Target="https://www.rcgp.org.uk/learning-resources/safeguarding-standards-practice-manager" TargetMode="External"/><Relationship Id="rId34" Type="http://schemas.openxmlformats.org/officeDocument/2006/relationships/hyperlink" Target="https://rmbf.org/" TargetMode="External"/><Relationship Id="rId42" Type="http://schemas.openxmlformats.org/officeDocument/2006/relationships/hyperlink" Target="https://www.practitionerhealth.nhs.uk/" TargetMode="External"/><Relationship Id="rId47" Type="http://schemas.openxmlformats.org/officeDocument/2006/relationships/image" Target="media/image1.png"/><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cgp.org.uk/learning-resources/safeguarding-standards" TargetMode="External"/><Relationship Id="rId29" Type="http://schemas.openxmlformats.org/officeDocument/2006/relationships/hyperlink" Target="https://www.womensaid.org.uk/" TargetMode="External"/><Relationship Id="rId11" Type="http://schemas.openxmlformats.org/officeDocument/2006/relationships/hyperlink" Target="https://idas.org.uk/resources/healthy-relationships-checklist-2/" TargetMode="External"/><Relationship Id="rId24" Type="http://schemas.openxmlformats.org/officeDocument/2006/relationships/hyperlink" Target="https://www.nhsemployers.org/publications/supporting-nhs-staff-domestic-violence-and-abuse" TargetMode="External"/><Relationship Id="rId32" Type="http://schemas.openxmlformats.org/officeDocument/2006/relationships/hyperlink" Target="https://karmanirvana.org.uk/" TargetMode="External"/><Relationship Id="rId37" Type="http://schemas.openxmlformats.org/officeDocument/2006/relationships/hyperlink" Target="https://bmacharities.org.uk/" TargetMode="External"/><Relationship Id="rId40" Type="http://schemas.openxmlformats.org/officeDocument/2006/relationships/hyperlink" Target="https://www.rcgp.org.uk/membership/gp-wellbeing" TargetMode="External"/><Relationship Id="rId45" Type="http://schemas.openxmlformats.org/officeDocument/2006/relationships/hyperlink" Target="https://cris.brighton.ac.uk/ws/portalfiles/portal/22350298/An_Exploration_of_Healthcare_Professionals_Personal_and_Professional_experiences_of_Domestic_Violence_and_Abuse_FINAL_.pdf" TargetMode="External"/><Relationship Id="rId5" Type="http://schemas.openxmlformats.org/officeDocument/2006/relationships/styles" Target="styles.xml"/><Relationship Id="rId15" Type="http://schemas.openxmlformats.org/officeDocument/2006/relationships/hyperlink" Target="https://www.gmc-uk.org/concerns/information-for-doctors-under-investigation" TargetMode="External"/><Relationship Id="rId23" Type="http://schemas.openxmlformats.org/officeDocument/2006/relationships/hyperlink" Target="https://www.bitc.org.uk/toolkit/domestic-abuse-toolkit/" TargetMode="External"/><Relationship Id="rId28" Type="http://schemas.openxmlformats.org/officeDocument/2006/relationships/hyperlink" Target="https://www.nationaldahelpline.org.uk/" TargetMode="External"/><Relationship Id="rId36" Type="http://schemas.openxmlformats.org/officeDocument/2006/relationships/hyperlink" Target="https://www.cameronfund.org.uk/" TargetMode="External"/><Relationship Id="rId49" Type="http://schemas.openxmlformats.org/officeDocument/2006/relationships/footer" Target="footer1.xml"/><Relationship Id="rId10" Type="http://schemas.openxmlformats.org/officeDocument/2006/relationships/hyperlink" Target="https://womensaid.org.uk/information-support/the-survivors-handbook/im-not-sure-if-my-relationship-is-healthy/" TargetMode="External"/><Relationship Id="rId19" Type="http://schemas.openxmlformats.org/officeDocument/2006/relationships/hyperlink" Target="https://www.womensaid.org.uk/information-support/friends-and-family/looking-after-yourself/" TargetMode="External"/><Relationship Id="rId31" Type="http://schemas.openxmlformats.org/officeDocument/2006/relationships/hyperlink" Target="https://mankind.org.uk/" TargetMode="External"/><Relationship Id="rId44" Type="http://schemas.openxmlformats.org/officeDocument/2006/relationships/hyperlink" Target="https://www.womensaid.org.uk/information-support/friends-and-family/how-can-i-offer-suppor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tionaldahelpline.org.uk/" TargetMode="External"/><Relationship Id="rId22" Type="http://schemas.openxmlformats.org/officeDocument/2006/relationships/hyperlink" Target="https://www.whiteribbon.org.uk/" TargetMode="External"/><Relationship Id="rId27" Type="http://schemas.openxmlformats.org/officeDocument/2006/relationships/hyperlink" Target="https://www.respect.org.uk/pages/127-respect-phoneline" TargetMode="External"/><Relationship Id="rId30" Type="http://schemas.openxmlformats.org/officeDocument/2006/relationships/hyperlink" Target="https://www.galop.org.uk/" TargetMode="External"/><Relationship Id="rId35" Type="http://schemas.openxmlformats.org/officeDocument/2006/relationships/hyperlink" Target="https://rmbf.org/spotlight-on-domestic-abuse/" TargetMode="External"/><Relationship Id="rId43" Type="http://schemas.openxmlformats.org/officeDocument/2006/relationships/hyperlink" Target="https://www.bitc.org.uk/toolkit/domestic-abuse-toolkit/" TargetMode="External"/><Relationship Id="rId48"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thehotline.org/identify-abuse/power-and-control/" TargetMode="External"/><Relationship Id="rId17" Type="http://schemas.openxmlformats.org/officeDocument/2006/relationships/hyperlink" Target="https://elearning.rcgp.org.uk/mod/book/view.php?id=15290&amp;chapterid=901" TargetMode="External"/><Relationship Id="rId25" Type="http://schemas.openxmlformats.org/officeDocument/2006/relationships/hyperlink" Target="https://www.eida.org.uk/about-us" TargetMode="External"/><Relationship Id="rId33" Type="http://schemas.openxmlformats.org/officeDocument/2006/relationships/hyperlink" Target="https://survivingeconomicabuse.org/" TargetMode="External"/><Relationship Id="rId38" Type="http://schemas.openxmlformats.org/officeDocument/2006/relationships/hyperlink" Target="https://cavell.org.uk/" TargetMode="External"/><Relationship Id="rId46" Type="http://schemas.openxmlformats.org/officeDocument/2006/relationships/hyperlink" Target="https://domesticabusecommissioner.uk/wp-content/uploads/2022/11/DAC_Mapping-Abuse-Suvivors_Long-Policy-Report_Nov2022_FA.pdf" TargetMode="External"/><Relationship Id="rId20" Type="http://schemas.openxmlformats.org/officeDocument/2006/relationships/hyperlink" Target="https://www.rcgp.org.uk/learning-resources/safeguarding-standards" TargetMode="External"/><Relationship Id="rId41" Type="http://schemas.openxmlformats.org/officeDocument/2006/relationships/hyperlink" Target="https://www.bma.org.uk/advice-and-support/your-wellbeing"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0264e43005bf53bbc1be549233dee972">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552541ab6d059652bc61f437854c7ac4"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Length (seconds)"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cf1d02-4eb4-484a-a47c-fd58ceb80d01}"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15178-E264-4744-9D2D-27E332BD70D6}">
  <ds:schemaRefs>
    <ds:schemaRef ds:uri="http://schemas.microsoft.com/sharepoint/v3/contenttype/forms"/>
  </ds:schemaRefs>
</ds:datastoreItem>
</file>

<file path=customXml/itemProps2.xml><?xml version="1.0" encoding="utf-8"?>
<ds:datastoreItem xmlns:ds="http://schemas.openxmlformats.org/officeDocument/2006/customXml" ds:itemID="{13010F74-3E88-4742-AA70-F0581F98814B}">
  <ds:schemaRefs>
    <ds:schemaRef ds:uri="http://schemas.microsoft.com/office/2006/metadata/properties"/>
    <ds:schemaRef ds:uri="http://schemas.microsoft.com/office/infopath/2007/PartnerControls"/>
    <ds:schemaRef ds:uri="3d8b9d85-7192-425b-ac2c-2b556fe5fe9f"/>
    <ds:schemaRef ds:uri="a20c1dae-a585-4ea0-8004-924b43e983b9"/>
  </ds:schemaRefs>
</ds:datastoreItem>
</file>

<file path=customXml/itemProps3.xml><?xml version="1.0" encoding="utf-8"?>
<ds:datastoreItem xmlns:ds="http://schemas.openxmlformats.org/officeDocument/2006/customXml" ds:itemID="{C5841C67-8AD1-4E8E-8CE4-566D0602C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12</Pages>
  <Words>3428</Words>
  <Characters>18943</Characters>
  <Application>Microsoft Office Word</Application>
  <DocSecurity>0</DocSecurity>
  <Lines>602</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SHACKLOCK, Joy (NHS HUMBER AND NORTH YORKSHIRE ICB - 42D)</dc:creator>
  <cp:keywords/>
  <dc:description/>
  <cp:lastModifiedBy>Hanna Soini</cp:lastModifiedBy>
  <cp:revision>38</cp:revision>
  <dcterms:created xsi:type="dcterms:W3CDTF">2025-12-15T10:37:00Z</dcterms:created>
  <dcterms:modified xsi:type="dcterms:W3CDTF">2026-01-16T14:55:00Z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MediaServiceImageTags">
    <vt:lpwstr/>
  </property>
</Properties>
</file>